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1FFDF7">
      <w:pPr>
        <w:pStyle w:val="2"/>
        <w:spacing w:before="156" w:after="312" w:afterLines="100"/>
        <w:jc w:val="left"/>
        <w:rPr>
          <w:rFonts w:ascii="方正仿宋_GBK" w:hAnsi="宋体" w:eastAsia="方正仿宋_GBK" w:cs="宋体"/>
          <w:sz w:val="28"/>
          <w:szCs w:val="28"/>
          <w:highlight w:val="none"/>
        </w:rPr>
      </w:pPr>
      <w:bookmarkStart w:id="0" w:name="_GoBack"/>
      <w:r>
        <w:rPr>
          <w:rFonts w:hint="eastAsia" w:ascii="方正仿宋_GBK" w:hAnsi="宋体" w:eastAsia="方正仿宋_GBK" w:cs="宋体"/>
          <w:sz w:val="28"/>
          <w:szCs w:val="28"/>
          <w:highlight w:val="none"/>
        </w:rPr>
        <w:t>附件3</w:t>
      </w:r>
    </w:p>
    <w:p w14:paraId="355EA7B3">
      <w:pPr>
        <w:pStyle w:val="2"/>
        <w:spacing w:before="156" w:after="312" w:afterLines="100"/>
        <w:rPr>
          <w:rFonts w:ascii="宋体" w:hAnsi="宋体" w:eastAsia="宋体" w:cs="宋体"/>
          <w:highlight w:val="none"/>
        </w:rPr>
      </w:pPr>
      <w:r>
        <w:rPr>
          <w:rFonts w:hint="eastAsia" w:ascii="宋体" w:hAnsi="宋体" w:eastAsia="宋体" w:cs="宋体"/>
          <w:highlight w:val="none"/>
        </w:rPr>
        <w:t>蚌埠学院采购项目需求表（服务类）</w:t>
      </w:r>
    </w:p>
    <w:p w14:paraId="0B5455FF">
      <w:pPr>
        <w:spacing w:line="360" w:lineRule="auto"/>
        <w:ind w:firstLine="422" w:firstLineChars="200"/>
        <w:rPr>
          <w:rFonts w:eastAsia="宋体" w:cs="宋体"/>
          <w:b/>
          <w:highlight w:val="none"/>
        </w:rPr>
      </w:pPr>
      <w:r>
        <w:rPr>
          <w:rFonts w:hint="eastAsia" w:eastAsia="宋体" w:cs="宋体"/>
          <w:b/>
          <w:highlight w:val="none"/>
        </w:rPr>
        <w:t xml:space="preserve">项目单位：（单位公章） </w:t>
      </w:r>
      <w:r>
        <w:rPr>
          <w:rFonts w:eastAsia="宋体" w:cs="宋体"/>
          <w:b/>
          <w:highlight w:val="none"/>
        </w:rPr>
        <w:t xml:space="preserve">                       </w:t>
      </w:r>
      <w:r>
        <w:rPr>
          <w:rFonts w:hint="eastAsia" w:eastAsia="宋体" w:cs="宋体"/>
          <w:b/>
          <w:highlight w:val="none"/>
        </w:rPr>
        <w:t>负责人签字：</w:t>
      </w:r>
    </w:p>
    <w:p w14:paraId="3D73D48E">
      <w:pPr>
        <w:spacing w:line="360" w:lineRule="auto"/>
        <w:ind w:firstLine="422" w:firstLineChars="200"/>
        <w:rPr>
          <w:rFonts w:eastAsia="宋体" w:cs="宋体"/>
          <w:b/>
          <w:highlight w:val="none"/>
        </w:rPr>
      </w:pPr>
      <w:r>
        <w:rPr>
          <w:rFonts w:hint="eastAsia" w:eastAsia="宋体" w:cs="宋体"/>
          <w:b/>
          <w:highlight w:val="none"/>
        </w:rPr>
        <w:t>一、需求概况</w:t>
      </w:r>
      <w:r>
        <w:rPr>
          <w:rFonts w:eastAsia="宋体" w:cs="宋体"/>
          <w:b/>
          <w:highlight w:val="none"/>
        </w:rPr>
        <w:t xml:space="preserve">                             </w:t>
      </w:r>
    </w:p>
    <w:tbl>
      <w:tblPr>
        <w:tblStyle w:val="8"/>
        <w:tblW w:w="89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9"/>
        <w:gridCol w:w="2496"/>
        <w:gridCol w:w="1701"/>
        <w:gridCol w:w="2460"/>
      </w:tblGrid>
      <w:tr w14:paraId="64955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AE18EA">
            <w:pPr>
              <w:jc w:val="center"/>
              <w:rPr>
                <w:b/>
                <w:highlight w:val="none"/>
              </w:rPr>
            </w:pPr>
            <w:r>
              <w:rPr>
                <w:rFonts w:hint="eastAsia" w:eastAsia="宋体" w:cs="宋体"/>
                <w:b/>
                <w:highlight w:val="none"/>
              </w:rPr>
              <w:t>项目名称</w:t>
            </w:r>
          </w:p>
        </w:tc>
        <w:tc>
          <w:tcPr>
            <w:tcW w:w="66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FE8DDD">
            <w:pPr>
              <w:autoSpaceDE w:val="0"/>
              <w:autoSpaceDN w:val="0"/>
              <w:adjustRightInd w:val="0"/>
              <w:rPr>
                <w:rFonts w:eastAsia="宋体" w:cs="宋体"/>
                <w:szCs w:val="21"/>
                <w:highlight w:val="none"/>
              </w:rPr>
            </w:pPr>
          </w:p>
        </w:tc>
      </w:tr>
      <w:tr w14:paraId="724DC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DFCD04">
            <w:pPr>
              <w:jc w:val="center"/>
              <w:rPr>
                <w:b/>
                <w:highlight w:val="none"/>
              </w:rPr>
            </w:pPr>
            <w:r>
              <w:rPr>
                <w:rFonts w:hint="eastAsia" w:eastAsia="宋体" w:cs="宋体"/>
                <w:b/>
                <w:highlight w:val="none"/>
              </w:rPr>
              <w:t>项目预算</w:t>
            </w:r>
          </w:p>
        </w:tc>
        <w:tc>
          <w:tcPr>
            <w:tcW w:w="2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C8F8CE">
            <w:pPr>
              <w:autoSpaceDE w:val="0"/>
              <w:autoSpaceDN w:val="0"/>
              <w:adjustRightInd w:val="0"/>
              <w:rPr>
                <w:rFonts w:eastAsia="宋体" w:cs="宋体"/>
                <w:highlight w:val="none"/>
              </w:rPr>
            </w:pPr>
            <w:r>
              <w:rPr>
                <w:rFonts w:eastAsia="宋体" w:cs="宋体"/>
                <w:highlight w:val="none"/>
                <w:u w:val="single"/>
              </w:rPr>
              <w:t xml:space="preserve">       </w:t>
            </w:r>
            <w:r>
              <w:rPr>
                <w:rFonts w:hint="eastAsia" w:eastAsia="宋体" w:cs="宋体"/>
                <w:highlight w:val="none"/>
              </w:rPr>
              <w:t>万元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DD552">
            <w:pPr>
              <w:autoSpaceDE w:val="0"/>
              <w:autoSpaceDN w:val="0"/>
              <w:adjustRightInd w:val="0"/>
              <w:jc w:val="center"/>
              <w:rPr>
                <w:rFonts w:eastAsia="宋体" w:cs="宋体"/>
                <w:highlight w:val="none"/>
              </w:rPr>
            </w:pPr>
            <w:r>
              <w:rPr>
                <w:rFonts w:hint="eastAsia" w:eastAsia="宋体" w:cs="宋体"/>
                <w:b/>
                <w:bCs/>
                <w:highlight w:val="none"/>
              </w:rPr>
              <w:t>资金来源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D8680">
            <w:pPr>
              <w:autoSpaceDE w:val="0"/>
              <w:autoSpaceDN w:val="0"/>
              <w:adjustRightInd w:val="0"/>
              <w:rPr>
                <w:rFonts w:eastAsia="宋体" w:cs="宋体"/>
                <w:highlight w:val="none"/>
              </w:rPr>
            </w:pPr>
          </w:p>
        </w:tc>
      </w:tr>
      <w:tr w14:paraId="4FF52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3BE38D">
            <w:pPr>
              <w:jc w:val="center"/>
              <w:rPr>
                <w:b/>
                <w:highlight w:val="none"/>
              </w:rPr>
            </w:pPr>
            <w:r>
              <w:rPr>
                <w:rFonts w:hint="eastAsia" w:eastAsia="宋体" w:cs="宋体"/>
                <w:b/>
                <w:highlight w:val="none"/>
              </w:rPr>
              <w:t>项目概况</w:t>
            </w:r>
          </w:p>
        </w:tc>
        <w:tc>
          <w:tcPr>
            <w:tcW w:w="66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56FF8">
            <w:pPr>
              <w:autoSpaceDE w:val="0"/>
              <w:autoSpaceDN w:val="0"/>
              <w:adjustRightInd w:val="0"/>
              <w:rPr>
                <w:rFonts w:eastAsia="宋体" w:cs="宋体"/>
                <w:highlight w:val="none"/>
              </w:rPr>
            </w:pPr>
            <w:r>
              <w:rPr>
                <w:rFonts w:hint="eastAsia" w:eastAsia="宋体" w:cs="宋体"/>
                <w:i/>
                <w:iCs/>
                <w:highlight w:val="none"/>
              </w:rPr>
              <w:t>如实填写</w:t>
            </w:r>
          </w:p>
        </w:tc>
      </w:tr>
      <w:tr w14:paraId="481B8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FC5D36">
            <w:pPr>
              <w:jc w:val="center"/>
              <w:rPr>
                <w:rFonts w:hint="default" w:eastAsia="宋体" w:cs="宋体"/>
                <w:b/>
                <w:highlight w:val="none"/>
                <w:lang w:val="en-US" w:eastAsia="zh-CN"/>
              </w:rPr>
            </w:pPr>
            <w:r>
              <w:rPr>
                <w:rFonts w:hint="eastAsia" w:eastAsia="宋体" w:cs="宋体"/>
                <w:b/>
                <w:highlight w:val="none"/>
                <w:lang w:val="en-US" w:eastAsia="zh-CN"/>
              </w:rPr>
              <w:t>项目立项时间</w:t>
            </w:r>
          </w:p>
        </w:tc>
        <w:tc>
          <w:tcPr>
            <w:tcW w:w="66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ADD414">
            <w:pPr>
              <w:autoSpaceDE w:val="0"/>
              <w:autoSpaceDN w:val="0"/>
              <w:adjustRightInd w:val="0"/>
              <w:rPr>
                <w:rFonts w:hint="default" w:eastAsia="宋体" w:cs="宋体"/>
                <w:i/>
                <w:iCs/>
                <w:highlight w:val="none"/>
                <w:lang w:val="en-US" w:eastAsia="zh-CN"/>
              </w:rPr>
            </w:pPr>
            <w:r>
              <w:rPr>
                <w:rFonts w:hint="eastAsia" w:eastAsia="宋体" w:cs="宋体"/>
                <w:i/>
                <w:iCs/>
                <w:highlight w:val="none"/>
                <w:lang w:val="en-US" w:eastAsia="zh-CN"/>
              </w:rPr>
              <w:t>例如：X年X月X日经第X次党委会研究通过</w:t>
            </w:r>
          </w:p>
        </w:tc>
      </w:tr>
      <w:tr w14:paraId="5BA34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D5680">
            <w:pPr>
              <w:jc w:val="center"/>
              <w:rPr>
                <w:b/>
                <w:highlight w:val="none"/>
              </w:rPr>
            </w:pPr>
            <w:r>
              <w:rPr>
                <w:rFonts w:hint="eastAsia" w:eastAsia="宋体" w:cs="宋体"/>
                <w:b/>
                <w:highlight w:val="none"/>
              </w:rPr>
              <w:t>项目联系人</w:t>
            </w:r>
          </w:p>
        </w:tc>
        <w:tc>
          <w:tcPr>
            <w:tcW w:w="66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C303C">
            <w:pPr>
              <w:autoSpaceDE w:val="0"/>
              <w:autoSpaceDN w:val="0"/>
              <w:adjustRightInd w:val="0"/>
              <w:rPr>
                <w:rFonts w:eastAsia="宋体" w:cs="宋体"/>
                <w:highlight w:val="none"/>
              </w:rPr>
            </w:pPr>
            <w:r>
              <w:rPr>
                <w:rFonts w:hint="eastAsia" w:eastAsia="宋体" w:cs="宋体"/>
                <w:i/>
                <w:iCs/>
                <w:highlight w:val="none"/>
              </w:rPr>
              <w:t>姓名、联系方式</w:t>
            </w:r>
          </w:p>
        </w:tc>
      </w:tr>
      <w:tr w14:paraId="36AE8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2AFC70">
            <w:pPr>
              <w:jc w:val="center"/>
              <w:rPr>
                <w:rFonts w:eastAsia="宋体" w:cs="宋体"/>
                <w:b/>
                <w:highlight w:val="none"/>
              </w:rPr>
            </w:pPr>
            <w:r>
              <w:rPr>
                <w:rFonts w:hint="eastAsia" w:eastAsia="宋体" w:cs="宋体"/>
                <w:b/>
                <w:bCs/>
                <w:highlight w:val="none"/>
              </w:rPr>
              <w:t>采购需求论证</w:t>
            </w:r>
          </w:p>
        </w:tc>
        <w:tc>
          <w:tcPr>
            <w:tcW w:w="66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3277C">
            <w:pPr>
              <w:autoSpaceDE w:val="0"/>
              <w:autoSpaceDN w:val="0"/>
              <w:adjustRightInd w:val="0"/>
              <w:rPr>
                <w:rFonts w:eastAsia="宋体" w:cs="宋体"/>
                <w:i/>
                <w:iCs/>
                <w:highlight w:val="none"/>
              </w:rPr>
            </w:pPr>
            <w:r>
              <w:rPr>
                <w:rFonts w:ascii="宋体" w:hAnsi="宋体" w:eastAsia="宋体"/>
                <w:highlight w:val="none"/>
              </w:rPr>
              <w:t>是□</w:t>
            </w:r>
            <w:r>
              <w:rPr>
                <w:rFonts w:hint="eastAsia" w:ascii="宋体" w:hAnsi="宋体" w:eastAsia="宋体"/>
                <w:highlight w:val="none"/>
              </w:rPr>
              <w:t>；</w:t>
            </w:r>
            <w:r>
              <w:rPr>
                <w:rFonts w:ascii="宋体" w:hAnsi="宋体" w:eastAsia="宋体"/>
                <w:highlight w:val="none"/>
              </w:rPr>
              <w:t>否□</w:t>
            </w:r>
          </w:p>
        </w:tc>
      </w:tr>
      <w:tr w14:paraId="65168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ABDE25">
            <w:pPr>
              <w:jc w:val="center"/>
              <w:rPr>
                <w:rFonts w:eastAsia="宋体" w:cs="宋体"/>
                <w:b/>
                <w:highlight w:val="none"/>
              </w:rPr>
            </w:pPr>
            <w:r>
              <w:rPr>
                <w:rFonts w:hint="eastAsia" w:eastAsia="宋体" w:cs="宋体"/>
                <w:b/>
                <w:highlight w:val="none"/>
              </w:rPr>
              <w:t>付款方式</w:t>
            </w:r>
          </w:p>
        </w:tc>
        <w:tc>
          <w:tcPr>
            <w:tcW w:w="66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76292E">
            <w:pPr>
              <w:autoSpaceDE w:val="0"/>
              <w:autoSpaceDN w:val="0"/>
              <w:adjustRightInd w:val="0"/>
              <w:rPr>
                <w:rFonts w:eastAsia="宋体" w:cs="宋体"/>
                <w:i/>
                <w:iCs/>
                <w:highlight w:val="none"/>
              </w:rPr>
            </w:pPr>
          </w:p>
        </w:tc>
      </w:tr>
      <w:tr w14:paraId="09ED2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E9AC8">
            <w:pPr>
              <w:jc w:val="center"/>
              <w:rPr>
                <w:rFonts w:eastAsia="宋体" w:cs="宋体"/>
                <w:b/>
                <w:highlight w:val="none"/>
              </w:rPr>
            </w:pPr>
            <w:r>
              <w:rPr>
                <w:rFonts w:hint="eastAsia" w:eastAsia="宋体" w:cs="宋体"/>
                <w:b/>
                <w:highlight w:val="none"/>
              </w:rPr>
              <w:t>服务地点</w:t>
            </w:r>
          </w:p>
        </w:tc>
        <w:tc>
          <w:tcPr>
            <w:tcW w:w="66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94B4E9">
            <w:pPr>
              <w:autoSpaceDE w:val="0"/>
              <w:autoSpaceDN w:val="0"/>
              <w:adjustRightInd w:val="0"/>
              <w:rPr>
                <w:rFonts w:eastAsia="宋体" w:cs="宋体"/>
                <w:i/>
                <w:iCs/>
                <w:highlight w:val="none"/>
              </w:rPr>
            </w:pPr>
          </w:p>
        </w:tc>
      </w:tr>
      <w:tr w14:paraId="0788D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3F8E54">
            <w:pPr>
              <w:jc w:val="center"/>
              <w:rPr>
                <w:rFonts w:eastAsia="宋体" w:cs="宋体"/>
                <w:b/>
                <w:highlight w:val="none"/>
              </w:rPr>
            </w:pPr>
            <w:r>
              <w:rPr>
                <w:rFonts w:hint="eastAsia" w:eastAsia="宋体" w:cs="宋体"/>
                <w:b/>
                <w:highlight w:val="none"/>
              </w:rPr>
              <w:t>服务期限、工期</w:t>
            </w:r>
          </w:p>
        </w:tc>
        <w:tc>
          <w:tcPr>
            <w:tcW w:w="66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441FE8">
            <w:pPr>
              <w:autoSpaceDE w:val="0"/>
              <w:autoSpaceDN w:val="0"/>
              <w:adjustRightInd w:val="0"/>
              <w:rPr>
                <w:rFonts w:eastAsia="宋体" w:cs="宋体"/>
                <w:i/>
                <w:iCs/>
                <w:highlight w:val="none"/>
              </w:rPr>
            </w:pPr>
          </w:p>
        </w:tc>
      </w:tr>
      <w:tr w14:paraId="090FB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7" w:hRule="atLeast"/>
          <w:jc w:val="center"/>
        </w:trPr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DEF9A1">
            <w:pPr>
              <w:adjustRightInd w:val="0"/>
              <w:snapToGrid w:val="0"/>
              <w:jc w:val="center"/>
              <w:rPr>
                <w:rFonts w:hint="eastAsia" w:eastAsia="宋体" w:cs="宋体"/>
                <w:b/>
                <w:highlight w:val="none"/>
              </w:rPr>
            </w:pPr>
            <w:r>
              <w:rPr>
                <w:rFonts w:hint="eastAsia" w:eastAsia="宋体" w:cs="宋体"/>
                <w:b/>
                <w:highlight w:val="none"/>
                <w:lang w:eastAsia="zh-CN"/>
              </w:rPr>
              <w:t>履约保证金收取</w:t>
            </w:r>
          </w:p>
        </w:tc>
        <w:tc>
          <w:tcPr>
            <w:tcW w:w="66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D1E57E">
            <w:pPr>
              <w:autoSpaceDE w:val="0"/>
              <w:autoSpaceDN w:val="0"/>
              <w:adjustRightInd w:val="0"/>
              <w:ind w:firstLine="105" w:firstLineChars="50"/>
              <w:rPr>
                <w:rFonts w:hint="default" w:eastAsia="宋体" w:cs="宋体"/>
                <w:highlight w:val="none"/>
                <w:lang w:val="en-US" w:eastAsia="zh-CN"/>
              </w:rPr>
            </w:pPr>
            <w:r>
              <w:rPr>
                <w:rFonts w:hint="eastAsia" w:eastAsia="宋体" w:cs="宋体"/>
                <w:highlight w:val="none"/>
                <w:lang w:val="en-US" w:eastAsia="zh-CN"/>
              </w:rPr>
              <w:t>是否收取履约保证金。</w:t>
            </w:r>
            <w:r>
              <w:rPr>
                <w:rFonts w:hint="eastAsia" w:eastAsia="宋体" w:cs="宋体"/>
                <w:highlight w:val="none"/>
              </w:rPr>
              <w:t>是</w:t>
            </w:r>
            <w:r>
              <w:rPr>
                <w:rFonts w:ascii="宋体" w:hAnsi="宋体" w:eastAsia="宋体"/>
                <w:highlight w:val="none"/>
              </w:rPr>
              <w:t>□</w:t>
            </w:r>
            <w:r>
              <w:rPr>
                <w:rFonts w:hint="eastAsia" w:ascii="宋体" w:hAnsi="宋体" w:eastAsia="宋体"/>
                <w:highlight w:val="none"/>
              </w:rPr>
              <w:t>；</w:t>
            </w:r>
            <w:r>
              <w:rPr>
                <w:rFonts w:hint="eastAsia" w:eastAsia="宋体" w:cs="宋体"/>
                <w:highlight w:val="none"/>
              </w:rPr>
              <w:t>否</w:t>
            </w:r>
            <w:r>
              <w:rPr>
                <w:rFonts w:ascii="宋体" w:hAnsi="宋体" w:eastAsia="宋体"/>
                <w:highlight w:val="none"/>
              </w:rPr>
              <w:t>□</w:t>
            </w:r>
          </w:p>
          <w:p w14:paraId="4E317A7B">
            <w:pPr>
              <w:autoSpaceDE w:val="0"/>
              <w:autoSpaceDN w:val="0"/>
              <w:adjustRightInd w:val="0"/>
              <w:ind w:firstLine="105" w:firstLineChars="50"/>
              <w:rPr>
                <w:rFonts w:hint="eastAsia" w:eastAsia="宋体" w:cs="宋体"/>
                <w:highlight w:val="none"/>
                <w:lang w:eastAsia="zh-CN"/>
              </w:rPr>
            </w:pPr>
            <w:r>
              <w:rPr>
                <w:rFonts w:hint="eastAsia" w:eastAsia="宋体" w:cs="宋体"/>
                <w:highlight w:val="none"/>
                <w:lang w:val="en-US" w:eastAsia="zh-CN"/>
              </w:rPr>
              <w:t>1.</w:t>
            </w:r>
            <w:r>
              <w:rPr>
                <w:rFonts w:hint="eastAsia" w:eastAsia="宋体" w:cs="宋体"/>
                <w:highlight w:val="none"/>
              </w:rPr>
              <w:t>合同价的</w:t>
            </w:r>
            <w:r>
              <w:rPr>
                <w:rFonts w:hint="eastAsia" w:eastAsia="宋体" w:cs="宋体"/>
                <w:highlight w:val="none"/>
                <w:u w:val="single"/>
              </w:rPr>
              <w:t xml:space="preserve"> </w:t>
            </w:r>
            <w:r>
              <w:rPr>
                <w:rFonts w:hint="eastAsia" w:eastAsia="宋体" w:cs="宋体"/>
                <w:highlight w:val="none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eastAsia="宋体" w:cs="宋体"/>
                <w:highlight w:val="none"/>
              </w:rPr>
              <w:t>%</w:t>
            </w:r>
            <w:r>
              <w:rPr>
                <w:rFonts w:hint="eastAsia" w:eastAsia="宋体" w:cs="宋体"/>
                <w:highlight w:val="none"/>
                <w:lang w:eastAsia="zh-CN"/>
              </w:rPr>
              <w:t>；（</w:t>
            </w:r>
            <w:r>
              <w:rPr>
                <w:rFonts w:hint="eastAsia" w:eastAsia="宋体" w:cs="宋体"/>
                <w:highlight w:val="none"/>
                <w:lang w:val="en-US" w:eastAsia="zh-CN"/>
              </w:rPr>
              <w:t>不超过合同价的2.5%</w:t>
            </w:r>
            <w:r>
              <w:rPr>
                <w:rFonts w:hint="eastAsia" w:eastAsia="宋体" w:cs="宋体"/>
                <w:highlight w:val="none"/>
                <w:lang w:eastAsia="zh-CN"/>
              </w:rPr>
              <w:t>）</w:t>
            </w:r>
          </w:p>
          <w:p w14:paraId="2762463A">
            <w:pPr>
              <w:autoSpaceDE w:val="0"/>
              <w:autoSpaceDN w:val="0"/>
              <w:adjustRightInd w:val="0"/>
              <w:ind w:firstLine="105" w:firstLineChars="50"/>
              <w:rPr>
                <w:rFonts w:hint="eastAsia" w:eastAsia="宋体" w:cs="宋体"/>
                <w:highlight w:val="none"/>
                <w:lang w:eastAsia="zh-CN"/>
              </w:rPr>
            </w:pPr>
            <w:r>
              <w:rPr>
                <w:rFonts w:hint="eastAsia" w:eastAsia="宋体" w:cs="宋体"/>
                <w:highlight w:val="none"/>
                <w:lang w:val="en-US" w:eastAsia="zh-CN"/>
              </w:rPr>
              <w:t>2.</w:t>
            </w:r>
            <w:r>
              <w:rPr>
                <w:rFonts w:hint="eastAsia" w:eastAsia="宋体" w:cs="宋体"/>
                <w:highlight w:val="none"/>
              </w:rPr>
              <w:t>收取单位：蚌埠学院</w:t>
            </w:r>
            <w:r>
              <w:rPr>
                <w:rFonts w:hint="eastAsia" w:eastAsia="宋体" w:cs="宋体"/>
                <w:highlight w:val="none"/>
                <w:lang w:eastAsia="zh-CN"/>
              </w:rPr>
              <w:t>；</w:t>
            </w:r>
          </w:p>
          <w:p w14:paraId="5D76BF5B">
            <w:pPr>
              <w:autoSpaceDE w:val="0"/>
              <w:autoSpaceDN w:val="0"/>
              <w:adjustRightInd w:val="0"/>
              <w:ind w:firstLine="105" w:firstLineChars="50"/>
              <w:rPr>
                <w:rFonts w:hint="eastAsia" w:eastAsia="宋体" w:cs="宋体"/>
                <w:highlight w:val="none"/>
                <w:lang w:eastAsia="zh-CN"/>
              </w:rPr>
            </w:pPr>
            <w:r>
              <w:rPr>
                <w:rFonts w:hint="eastAsia" w:eastAsia="宋体" w:cs="宋体"/>
                <w:highlight w:val="none"/>
                <w:lang w:val="en-US" w:eastAsia="zh-CN"/>
              </w:rPr>
              <w:t>3.</w:t>
            </w:r>
            <w:r>
              <w:rPr>
                <w:rFonts w:hint="eastAsia" w:eastAsia="宋体" w:cs="宋体"/>
                <w:highlight w:val="none"/>
              </w:rPr>
              <w:t>收取账号：1281401021000406118</w:t>
            </w:r>
            <w:r>
              <w:rPr>
                <w:rFonts w:hint="eastAsia" w:eastAsia="宋体" w:cs="宋体"/>
                <w:highlight w:val="none"/>
                <w:lang w:eastAsia="zh-CN"/>
              </w:rPr>
              <w:t>；</w:t>
            </w:r>
          </w:p>
          <w:p w14:paraId="51921C82">
            <w:pPr>
              <w:autoSpaceDE w:val="0"/>
              <w:autoSpaceDN w:val="0"/>
              <w:adjustRightInd w:val="0"/>
              <w:ind w:firstLine="105" w:firstLineChars="50"/>
              <w:rPr>
                <w:rFonts w:eastAsia="宋体" w:cs="宋体"/>
                <w:i/>
                <w:iCs/>
                <w:highlight w:val="none"/>
              </w:rPr>
            </w:pPr>
            <w:r>
              <w:rPr>
                <w:rFonts w:hint="eastAsia" w:eastAsia="宋体" w:cs="宋体"/>
                <w:highlight w:val="none"/>
                <w:lang w:val="en-US" w:eastAsia="zh-CN"/>
              </w:rPr>
              <w:t>4.</w:t>
            </w:r>
            <w:r>
              <w:rPr>
                <w:rFonts w:hint="eastAsia" w:eastAsia="宋体" w:cs="宋体"/>
                <w:highlight w:val="none"/>
              </w:rPr>
              <w:t>退还时间：</w:t>
            </w:r>
            <w:r>
              <w:rPr>
                <w:rFonts w:hint="eastAsia" w:eastAsia="宋体" w:cs="宋体"/>
                <w:highlight w:val="none"/>
                <w:u w:val="single"/>
                <w:lang w:val="en-US" w:eastAsia="zh-CN"/>
              </w:rPr>
              <w:t xml:space="preserve">             </w:t>
            </w:r>
            <w:r>
              <w:rPr>
                <w:rFonts w:hint="eastAsia" w:eastAsia="宋体" w:cs="宋体"/>
                <w:highlight w:val="none"/>
              </w:rPr>
              <w:t>。</w:t>
            </w:r>
          </w:p>
        </w:tc>
      </w:tr>
    </w:tbl>
    <w:p w14:paraId="279EC60A">
      <w:pPr>
        <w:spacing w:line="360" w:lineRule="auto"/>
        <w:ind w:firstLine="422" w:firstLineChars="200"/>
        <w:rPr>
          <w:rFonts w:eastAsia="宋体" w:cs="宋体"/>
          <w:b/>
          <w:highlight w:val="none"/>
        </w:rPr>
      </w:pPr>
      <w:r>
        <w:rPr>
          <w:rFonts w:hint="eastAsia" w:eastAsia="宋体" w:cs="宋体"/>
          <w:b/>
          <w:highlight w:val="none"/>
        </w:rPr>
        <w:t>二、服务需求</w:t>
      </w:r>
    </w:p>
    <w:p w14:paraId="11204886">
      <w:pPr>
        <w:spacing w:line="360" w:lineRule="auto"/>
        <w:ind w:firstLine="422" w:firstLineChars="200"/>
        <w:rPr>
          <w:rFonts w:eastAsia="宋体" w:cs="宋体"/>
          <w:b/>
          <w:highlight w:val="none"/>
        </w:rPr>
      </w:pPr>
      <w:r>
        <w:rPr>
          <w:rFonts w:hint="eastAsia" w:eastAsia="宋体" w:cs="宋体"/>
          <w:b/>
          <w:highlight w:val="none"/>
        </w:rPr>
        <w:t>三、报价要求</w:t>
      </w:r>
    </w:p>
    <w:p w14:paraId="1E8AFCD2">
      <w:pPr>
        <w:spacing w:line="360" w:lineRule="auto"/>
        <w:ind w:firstLine="422" w:firstLineChars="200"/>
        <w:rPr>
          <w:rFonts w:hint="eastAsia" w:eastAsia="宋体" w:cs="宋体"/>
          <w:b/>
          <w:highlight w:val="none"/>
        </w:rPr>
      </w:pPr>
      <w:r>
        <w:rPr>
          <w:rFonts w:hint="eastAsia" w:eastAsia="宋体" w:cs="宋体"/>
          <w:b/>
          <w:highlight w:val="none"/>
        </w:rPr>
        <w:t>四、其他要求</w:t>
      </w:r>
    </w:p>
    <w:p w14:paraId="36B9531A">
      <w:pPr>
        <w:widowControl/>
        <w:adjustRightInd w:val="0"/>
        <w:snapToGrid w:val="0"/>
        <w:spacing w:line="440" w:lineRule="exact"/>
        <w:ind w:firstLine="420" w:firstLineChars="200"/>
        <w:rPr>
          <w:rFonts w:hint="eastAsia" w:eastAsia="宋体" w:cs="宋体"/>
          <w:b/>
          <w:highlight w:val="none"/>
        </w:rPr>
      </w:pPr>
      <w:r>
        <w:rPr>
          <w:rFonts w:hint="eastAsia" w:eastAsia="宋体"/>
          <w:highlight w:val="none"/>
          <w:lang w:val="zh-TW" w:eastAsia="zh-TW" w:bidi="zh-TW"/>
        </w:rPr>
        <w:t>产品所有权</w:t>
      </w:r>
      <w:r>
        <w:rPr>
          <w:rFonts w:hint="default" w:eastAsia="宋体"/>
          <w:highlight w:val="none"/>
          <w:lang w:val="zh-TW" w:eastAsia="zh-TW" w:bidi="zh-TW"/>
        </w:rPr>
        <w:t>/</w:t>
      </w:r>
      <w:r>
        <w:rPr>
          <w:rFonts w:hint="eastAsia" w:eastAsia="宋体" w:asciiTheme="minorHAnsi" w:hAnsiTheme="minorHAnsi" w:cstheme="minorBidi"/>
          <w:kern w:val="2"/>
          <w:sz w:val="21"/>
          <w:szCs w:val="24"/>
          <w:highlight w:val="none"/>
          <w:lang w:val="zh-TW" w:eastAsia="zh-TW" w:bidi="zh-TW"/>
        </w:rPr>
        <w:t>知识产权要求</w:t>
      </w:r>
      <w:r>
        <w:rPr>
          <w:rFonts w:hint="eastAsia" w:eastAsia="宋体" w:cstheme="minorBidi"/>
          <w:kern w:val="2"/>
          <w:sz w:val="21"/>
          <w:szCs w:val="24"/>
          <w:highlight w:val="none"/>
          <w:lang w:val="zh-TW" w:eastAsia="zh-CN" w:bidi="zh-TW"/>
        </w:rPr>
        <w:t>：</w:t>
      </w:r>
      <w:r>
        <w:rPr>
          <w:rFonts w:hint="eastAsia" w:eastAsia="宋体" w:asciiTheme="minorHAnsi" w:hAnsiTheme="minorHAnsi" w:cstheme="minorBidi"/>
          <w:kern w:val="2"/>
          <w:sz w:val="21"/>
          <w:szCs w:val="24"/>
          <w:highlight w:val="none"/>
          <w:lang w:val="en-US" w:eastAsia="zh-CN" w:bidi="zh-TW"/>
        </w:rPr>
        <w:t xml:space="preserve">适用于软件产品。应当载明产品的所有权和知识产权归属方。 </w:t>
      </w:r>
    </w:p>
    <w:p w14:paraId="5511CA59">
      <w:pPr>
        <w:spacing w:line="360" w:lineRule="auto"/>
        <w:ind w:firstLine="422" w:firstLineChars="200"/>
        <w:rPr>
          <w:rFonts w:eastAsia="宋体" w:cs="宋体"/>
          <w:b/>
          <w:highlight w:val="none"/>
        </w:rPr>
      </w:pPr>
      <w:r>
        <w:rPr>
          <w:rFonts w:hint="eastAsia" w:eastAsia="宋体" w:cs="宋体"/>
          <w:b/>
          <w:highlight w:val="none"/>
        </w:rPr>
        <w:t>五、实施计划</w:t>
      </w:r>
    </w:p>
    <w:tbl>
      <w:tblPr>
        <w:tblStyle w:val="8"/>
        <w:tblW w:w="90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3199"/>
        <w:gridCol w:w="3463"/>
      </w:tblGrid>
      <w:tr w14:paraId="2F90A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C8BCE">
            <w:pPr>
              <w:pStyle w:val="13"/>
              <w:spacing w:line="360" w:lineRule="auto"/>
              <w:jc w:val="center"/>
              <w:rPr>
                <w:rFonts w:ascii="Times New Roman" w:hAnsi="Times New Roman" w:cs="宋体"/>
                <w:b/>
                <w:kern w:val="0"/>
                <w:sz w:val="24"/>
                <w:szCs w:val="24"/>
                <w:highlight w:val="none"/>
                <w:lang w:bidi="en-US"/>
              </w:rPr>
            </w:pPr>
            <w:r>
              <w:rPr>
                <w:rFonts w:hint="eastAsia" w:ascii="Times New Roman" w:hAnsi="Times New Roman" w:cs="宋体"/>
                <w:b/>
                <w:kern w:val="0"/>
                <w:sz w:val="24"/>
                <w:szCs w:val="24"/>
                <w:highlight w:val="none"/>
                <w:lang w:bidi="en-US"/>
              </w:rPr>
              <w:t>计划采购时间</w:t>
            </w:r>
          </w:p>
        </w:tc>
        <w:tc>
          <w:tcPr>
            <w:tcW w:w="6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DC1EA5">
            <w:pPr>
              <w:autoSpaceDE w:val="0"/>
              <w:autoSpaceDN w:val="0"/>
              <w:adjustRightInd w:val="0"/>
              <w:snapToGrid w:val="0"/>
              <w:ind w:firstLine="420" w:firstLineChars="200"/>
              <w:rPr>
                <w:rFonts w:eastAsia="宋体" w:cs="宋体"/>
                <w:i/>
                <w:iCs/>
                <w:highlight w:val="none"/>
              </w:rPr>
            </w:pPr>
            <w:r>
              <w:rPr>
                <w:rFonts w:hint="eastAsia" w:eastAsia="宋体" w:cs="宋体"/>
                <w:i/>
                <w:iCs/>
                <w:highlight w:val="none"/>
              </w:rPr>
              <w:t>年   月   日到    年   月   日</w:t>
            </w:r>
          </w:p>
        </w:tc>
      </w:tr>
      <w:tr w14:paraId="49494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0BD539">
            <w:pPr>
              <w:pStyle w:val="13"/>
              <w:spacing w:line="360" w:lineRule="auto"/>
              <w:jc w:val="center"/>
              <w:rPr>
                <w:rFonts w:ascii="Times New Roman" w:hAnsi="Times New Roman" w:cs="宋体"/>
                <w:b/>
                <w:kern w:val="0"/>
                <w:sz w:val="24"/>
                <w:szCs w:val="24"/>
                <w:highlight w:val="none"/>
                <w:lang w:bidi="en-US"/>
              </w:rPr>
            </w:pPr>
            <w:r>
              <w:rPr>
                <w:rFonts w:hint="eastAsia" w:ascii="Times New Roman" w:hAnsi="Times New Roman" w:cs="宋体"/>
                <w:b/>
                <w:kern w:val="0"/>
                <w:sz w:val="24"/>
                <w:szCs w:val="24"/>
                <w:highlight w:val="none"/>
                <w:lang w:bidi="en-US"/>
              </w:rPr>
              <w:t>采购组织形式</w:t>
            </w:r>
          </w:p>
        </w:tc>
        <w:tc>
          <w:tcPr>
            <w:tcW w:w="3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FFD641">
            <w:pPr>
              <w:autoSpaceDE w:val="0"/>
              <w:autoSpaceDN w:val="0"/>
              <w:adjustRightInd w:val="0"/>
              <w:snapToGrid w:val="0"/>
              <w:ind w:left="210" w:hanging="210" w:hangingChars="100"/>
              <w:rPr>
                <w:rFonts w:eastAsia="宋体" w:cs="宋体"/>
                <w:highlight w:val="none"/>
              </w:rPr>
            </w:pPr>
            <w:r>
              <w:rPr>
                <w:rFonts w:hint="eastAsia" w:eastAsia="宋体" w:cs="宋体"/>
                <w:highlight w:val="none"/>
              </w:rPr>
              <w:t>□政府采购</w:t>
            </w:r>
          </w:p>
        </w:tc>
        <w:tc>
          <w:tcPr>
            <w:tcW w:w="3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CB60B1">
            <w:pPr>
              <w:autoSpaceDE w:val="0"/>
              <w:autoSpaceDN w:val="0"/>
              <w:adjustRightInd w:val="0"/>
              <w:snapToGrid w:val="0"/>
              <w:ind w:left="210" w:hanging="210" w:hangingChars="100"/>
              <w:rPr>
                <w:rFonts w:eastAsia="宋体" w:cs="宋体"/>
                <w:highlight w:val="none"/>
              </w:rPr>
            </w:pPr>
            <w:r>
              <w:rPr>
                <w:rFonts w:hint="eastAsia" w:eastAsia="宋体" w:cs="宋体"/>
                <w:highlight w:val="none"/>
              </w:rPr>
              <w:t>□校内统一采购</w:t>
            </w:r>
          </w:p>
        </w:tc>
      </w:tr>
      <w:tr w14:paraId="705D7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62346D">
            <w:pPr>
              <w:pStyle w:val="13"/>
              <w:spacing w:line="360" w:lineRule="auto"/>
              <w:jc w:val="center"/>
              <w:rPr>
                <w:rFonts w:ascii="Times New Roman" w:hAnsi="Times New Roman" w:cs="宋体"/>
                <w:b/>
                <w:kern w:val="0"/>
                <w:sz w:val="24"/>
                <w:szCs w:val="24"/>
                <w:highlight w:val="none"/>
                <w:lang w:bidi="en-US"/>
              </w:rPr>
            </w:pPr>
            <w:r>
              <w:rPr>
                <w:rFonts w:hint="eastAsia" w:ascii="Times New Roman" w:hAnsi="Times New Roman" w:cs="宋体"/>
                <w:b/>
                <w:kern w:val="0"/>
                <w:sz w:val="24"/>
                <w:szCs w:val="24"/>
                <w:highlight w:val="none"/>
                <w:lang w:bidi="en-US"/>
              </w:rPr>
              <w:t>采购方式</w:t>
            </w:r>
          </w:p>
        </w:tc>
        <w:tc>
          <w:tcPr>
            <w:tcW w:w="3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4481EF2C">
            <w:pPr>
              <w:autoSpaceDE w:val="0"/>
              <w:autoSpaceDN w:val="0"/>
              <w:adjustRightInd w:val="0"/>
              <w:snapToGrid w:val="0"/>
              <w:ind w:left="210" w:hanging="210" w:hangingChars="100"/>
              <w:rPr>
                <w:rFonts w:eastAsia="宋体" w:cs="宋体"/>
                <w:highlight w:val="none"/>
              </w:rPr>
            </w:pPr>
            <w:r>
              <w:rPr>
                <w:rFonts w:hint="eastAsia" w:eastAsia="宋体" w:cs="宋体"/>
                <w:highlight w:val="none"/>
              </w:rPr>
              <w:t>□公开招标</w:t>
            </w:r>
          </w:p>
          <w:p w14:paraId="47C13FF4">
            <w:pPr>
              <w:autoSpaceDE w:val="0"/>
              <w:autoSpaceDN w:val="0"/>
              <w:adjustRightInd w:val="0"/>
              <w:snapToGrid w:val="0"/>
              <w:ind w:left="210" w:hanging="210" w:hangingChars="100"/>
              <w:rPr>
                <w:rFonts w:eastAsia="宋体" w:cs="宋体"/>
                <w:highlight w:val="none"/>
              </w:rPr>
            </w:pPr>
            <w:r>
              <w:rPr>
                <w:rFonts w:hint="eastAsia" w:eastAsia="宋体" w:cs="宋体"/>
                <w:highlight w:val="none"/>
              </w:rPr>
              <w:t>□邀请招标</w:t>
            </w:r>
          </w:p>
          <w:p w14:paraId="5BBF4CBB">
            <w:pPr>
              <w:autoSpaceDE w:val="0"/>
              <w:autoSpaceDN w:val="0"/>
              <w:adjustRightInd w:val="0"/>
              <w:snapToGrid w:val="0"/>
              <w:ind w:left="210" w:hanging="210" w:hangingChars="100"/>
              <w:rPr>
                <w:rFonts w:eastAsia="宋体" w:cs="宋体"/>
                <w:highlight w:val="none"/>
              </w:rPr>
            </w:pPr>
            <w:r>
              <w:rPr>
                <w:rFonts w:hint="eastAsia" w:eastAsia="宋体" w:cs="宋体"/>
                <w:highlight w:val="none"/>
              </w:rPr>
              <w:t>□竞争性谈判</w:t>
            </w:r>
          </w:p>
          <w:p w14:paraId="54EF7AA6">
            <w:pPr>
              <w:autoSpaceDE w:val="0"/>
              <w:autoSpaceDN w:val="0"/>
              <w:adjustRightInd w:val="0"/>
              <w:snapToGrid w:val="0"/>
              <w:ind w:left="210" w:hanging="210" w:hangingChars="100"/>
              <w:rPr>
                <w:rFonts w:eastAsia="宋体" w:cs="宋体"/>
                <w:highlight w:val="none"/>
              </w:rPr>
            </w:pPr>
            <w:r>
              <w:rPr>
                <w:rFonts w:hint="eastAsia" w:eastAsia="宋体" w:cs="宋体"/>
                <w:highlight w:val="none"/>
              </w:rPr>
              <w:t>□竞争性磋商</w:t>
            </w:r>
          </w:p>
          <w:p w14:paraId="02410E8C">
            <w:pPr>
              <w:autoSpaceDE w:val="0"/>
              <w:autoSpaceDN w:val="0"/>
              <w:adjustRightInd w:val="0"/>
              <w:snapToGrid w:val="0"/>
              <w:ind w:left="210" w:hanging="210" w:hangingChars="100"/>
              <w:rPr>
                <w:rFonts w:eastAsia="宋体" w:cs="宋体"/>
                <w:highlight w:val="none"/>
              </w:rPr>
            </w:pPr>
            <w:r>
              <w:rPr>
                <w:rFonts w:hint="eastAsia" w:eastAsia="宋体" w:cs="宋体"/>
                <w:highlight w:val="none"/>
              </w:rPr>
              <w:t>□单一来源</w:t>
            </w:r>
          </w:p>
          <w:p w14:paraId="14D7B4FA">
            <w:pPr>
              <w:autoSpaceDE w:val="0"/>
              <w:autoSpaceDN w:val="0"/>
              <w:adjustRightInd w:val="0"/>
              <w:snapToGrid w:val="0"/>
              <w:ind w:left="210" w:hanging="210" w:hangingChars="100"/>
              <w:rPr>
                <w:rFonts w:eastAsia="宋体" w:cs="宋体"/>
                <w:highlight w:val="none"/>
              </w:rPr>
            </w:pPr>
            <w:r>
              <w:rPr>
                <w:rFonts w:hint="eastAsia" w:eastAsia="宋体" w:cs="宋体"/>
                <w:highlight w:val="none"/>
              </w:rPr>
              <w:t>□询价</w:t>
            </w:r>
          </w:p>
          <w:p w14:paraId="5AF87DD0">
            <w:pPr>
              <w:autoSpaceDE w:val="0"/>
              <w:autoSpaceDN w:val="0"/>
              <w:adjustRightInd w:val="0"/>
              <w:snapToGrid w:val="0"/>
              <w:rPr>
                <w:rFonts w:eastAsia="宋体" w:cs="宋体"/>
                <w:highlight w:val="none"/>
              </w:rPr>
            </w:pPr>
          </w:p>
        </w:tc>
        <w:tc>
          <w:tcPr>
            <w:tcW w:w="3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0607B0D">
            <w:pPr>
              <w:autoSpaceDE w:val="0"/>
              <w:autoSpaceDN w:val="0"/>
              <w:adjustRightInd w:val="0"/>
              <w:snapToGrid w:val="0"/>
              <w:ind w:left="210" w:hanging="210" w:hangingChars="100"/>
              <w:rPr>
                <w:rFonts w:hint="eastAsia" w:eastAsia="宋体" w:cs="宋体"/>
                <w:highlight w:val="none"/>
              </w:rPr>
            </w:pPr>
            <w:r>
              <w:rPr>
                <w:rFonts w:hint="eastAsia" w:eastAsia="宋体" w:cs="宋体"/>
                <w:highlight w:val="none"/>
              </w:rPr>
              <w:t>□比选</w:t>
            </w:r>
          </w:p>
          <w:p w14:paraId="556C5D71">
            <w:pPr>
              <w:autoSpaceDE w:val="0"/>
              <w:autoSpaceDN w:val="0"/>
              <w:adjustRightInd w:val="0"/>
              <w:snapToGrid w:val="0"/>
              <w:ind w:left="210" w:hanging="210" w:hangingChars="100"/>
              <w:rPr>
                <w:rFonts w:hint="eastAsia" w:eastAsia="宋体" w:cs="宋体"/>
                <w:highlight w:val="none"/>
              </w:rPr>
            </w:pPr>
            <w:r>
              <w:rPr>
                <w:rFonts w:hint="eastAsia" w:eastAsia="宋体" w:cs="宋体"/>
                <w:highlight w:val="none"/>
              </w:rPr>
              <w:t>□框架协议</w:t>
            </w:r>
          </w:p>
        </w:tc>
      </w:tr>
      <w:tr w14:paraId="2C17C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4E9580">
            <w:pPr>
              <w:adjustRightInd w:val="0"/>
              <w:snapToGrid w:val="0"/>
              <w:jc w:val="center"/>
              <w:rPr>
                <w:rFonts w:eastAsia="宋体"/>
                <w:b/>
                <w:highlight w:val="none"/>
              </w:rPr>
            </w:pPr>
            <w:r>
              <w:rPr>
                <w:rFonts w:hint="eastAsia" w:eastAsia="宋体" w:cs="宋体"/>
                <w:b/>
                <w:highlight w:val="none"/>
              </w:rPr>
              <w:t>支持中小企业发展</w:t>
            </w:r>
          </w:p>
          <w:p w14:paraId="5ACA3986">
            <w:pPr>
              <w:adjustRightInd w:val="0"/>
              <w:snapToGrid w:val="0"/>
              <w:jc w:val="center"/>
              <w:rPr>
                <w:rFonts w:eastAsia="宋体"/>
                <w:b/>
                <w:highlight w:val="none"/>
              </w:rPr>
            </w:pPr>
            <w:r>
              <w:rPr>
                <w:rFonts w:hint="eastAsia" w:eastAsia="宋体" w:cs="宋体"/>
                <w:b/>
                <w:highlight w:val="none"/>
              </w:rPr>
              <w:t>政策措施</w:t>
            </w:r>
          </w:p>
        </w:tc>
        <w:tc>
          <w:tcPr>
            <w:tcW w:w="6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ABB88F">
            <w:pPr>
              <w:autoSpaceDE w:val="0"/>
              <w:autoSpaceDN w:val="0"/>
              <w:adjustRightInd w:val="0"/>
              <w:snapToGrid w:val="0"/>
              <w:ind w:left="210" w:hanging="210" w:hangingChars="100"/>
              <w:rPr>
                <w:rFonts w:eastAsia="宋体" w:cs="宋体"/>
                <w:highlight w:val="none"/>
              </w:rPr>
            </w:pPr>
            <w:r>
              <w:rPr>
                <w:rFonts w:eastAsia="宋体" w:cs="宋体"/>
                <w:highlight w:val="none"/>
              </w:rPr>
              <w:t>1</w:t>
            </w:r>
            <w:r>
              <w:rPr>
                <w:rFonts w:hint="eastAsia" w:eastAsia="宋体" w:cs="宋体"/>
                <w:highlight w:val="none"/>
              </w:rPr>
              <w:t>.本项目专门面向中小企业（含监狱企业</w:t>
            </w:r>
            <w:r>
              <w:rPr>
                <w:rFonts w:hint="eastAsia" w:eastAsia="宋体" w:cs="宋体"/>
                <w:highlight w:val="none"/>
                <w:lang w:eastAsia="zh-CN"/>
              </w:rPr>
              <w:t>，</w:t>
            </w:r>
            <w:r>
              <w:rPr>
                <w:rFonts w:hint="eastAsia" w:eastAsia="宋体" w:cs="宋体"/>
                <w:highlight w:val="none"/>
                <w:lang w:val="en-US" w:eastAsia="zh-CN"/>
              </w:rPr>
              <w:t>残疾人就业</w:t>
            </w:r>
            <w:r>
              <w:rPr>
                <w:rFonts w:hint="eastAsia" w:eastAsia="宋体" w:cs="宋体"/>
                <w:highlight w:val="none"/>
              </w:rPr>
              <w:t>）。是</w:t>
            </w:r>
            <w:r>
              <w:rPr>
                <w:rFonts w:ascii="宋体" w:hAnsi="宋体" w:eastAsia="宋体"/>
                <w:highlight w:val="none"/>
              </w:rPr>
              <w:t>□</w:t>
            </w:r>
            <w:r>
              <w:rPr>
                <w:rFonts w:hint="eastAsia" w:ascii="宋体" w:hAnsi="宋体" w:eastAsia="宋体"/>
                <w:highlight w:val="none"/>
              </w:rPr>
              <w:t>；</w:t>
            </w:r>
            <w:r>
              <w:rPr>
                <w:rFonts w:hint="eastAsia" w:eastAsia="宋体" w:cs="宋体"/>
                <w:highlight w:val="none"/>
              </w:rPr>
              <w:t>否</w:t>
            </w:r>
            <w:r>
              <w:rPr>
                <w:rFonts w:ascii="宋体" w:hAnsi="宋体" w:eastAsia="宋体"/>
                <w:highlight w:val="none"/>
              </w:rPr>
              <w:t>□</w:t>
            </w:r>
          </w:p>
          <w:p w14:paraId="759C15F3">
            <w:pPr>
              <w:autoSpaceDE w:val="0"/>
              <w:autoSpaceDN w:val="0"/>
              <w:adjustRightInd w:val="0"/>
              <w:snapToGrid w:val="0"/>
              <w:ind w:left="210" w:hanging="210" w:hangingChars="100"/>
              <w:rPr>
                <w:rFonts w:ascii="宋体" w:hAnsi="宋体" w:eastAsia="宋体"/>
                <w:highlight w:val="none"/>
              </w:rPr>
            </w:pPr>
            <w:r>
              <w:rPr>
                <w:rFonts w:eastAsia="宋体" w:cs="宋体"/>
                <w:highlight w:val="none"/>
              </w:rPr>
              <w:t>2</w:t>
            </w:r>
            <w:r>
              <w:rPr>
                <w:rFonts w:hint="eastAsia" w:eastAsia="宋体" w:cs="宋体"/>
                <w:highlight w:val="none"/>
              </w:rPr>
              <w:t>.本项目非专门面向中小企业（含监狱企业</w:t>
            </w:r>
            <w:r>
              <w:rPr>
                <w:rFonts w:hint="eastAsia" w:eastAsia="宋体" w:cs="宋体"/>
                <w:highlight w:val="none"/>
                <w:lang w:eastAsia="zh-CN"/>
              </w:rPr>
              <w:t>，</w:t>
            </w:r>
            <w:r>
              <w:rPr>
                <w:rFonts w:hint="eastAsia" w:eastAsia="宋体" w:cs="宋体"/>
                <w:highlight w:val="none"/>
                <w:lang w:val="en-US" w:eastAsia="zh-CN"/>
              </w:rPr>
              <w:t>残疾人就业</w:t>
            </w:r>
            <w:r>
              <w:rPr>
                <w:rFonts w:hint="eastAsia" w:eastAsia="宋体" w:cs="宋体"/>
                <w:highlight w:val="none"/>
              </w:rPr>
              <w:t>），仅评审时予以价格扣除。是</w:t>
            </w:r>
            <w:r>
              <w:rPr>
                <w:rFonts w:ascii="宋体" w:hAnsi="宋体" w:eastAsia="宋体"/>
                <w:highlight w:val="none"/>
              </w:rPr>
              <w:t>□</w:t>
            </w:r>
            <w:r>
              <w:rPr>
                <w:rFonts w:hint="eastAsia" w:ascii="宋体" w:hAnsi="宋体" w:eastAsia="宋体"/>
                <w:highlight w:val="none"/>
              </w:rPr>
              <w:t>；</w:t>
            </w:r>
            <w:r>
              <w:rPr>
                <w:rFonts w:hint="eastAsia" w:eastAsia="宋体" w:cs="宋体"/>
                <w:highlight w:val="none"/>
              </w:rPr>
              <w:t>否</w:t>
            </w:r>
            <w:r>
              <w:rPr>
                <w:rFonts w:ascii="宋体" w:hAnsi="宋体" w:eastAsia="宋体"/>
                <w:highlight w:val="none"/>
              </w:rPr>
              <w:t>□</w:t>
            </w:r>
          </w:p>
          <w:p w14:paraId="69982D93">
            <w:pPr>
              <w:autoSpaceDE w:val="0"/>
              <w:autoSpaceDN w:val="0"/>
              <w:adjustRightInd w:val="0"/>
              <w:snapToGrid w:val="0"/>
              <w:rPr>
                <w:rFonts w:hint="eastAsia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宋体"/>
                <w:sz w:val="18"/>
                <w:szCs w:val="18"/>
                <w:highlight w:val="none"/>
                <w:lang w:val="en-US" w:eastAsia="zh-CN"/>
              </w:rPr>
              <w:t>注：1.是否面向中小企业必须和意向公开表保持一致。</w:t>
            </w:r>
          </w:p>
          <w:p w14:paraId="517435DA">
            <w:pPr>
              <w:autoSpaceDE w:val="0"/>
              <w:autoSpaceDN w:val="0"/>
              <w:adjustRightInd w:val="0"/>
              <w:snapToGrid w:val="0"/>
              <w:ind w:firstLine="360" w:firstLineChars="200"/>
              <w:rPr>
                <w:rFonts w:hint="default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宋体"/>
                <w:sz w:val="18"/>
                <w:szCs w:val="18"/>
                <w:highlight w:val="none"/>
                <w:lang w:val="en-US" w:eastAsia="zh-CN"/>
              </w:rPr>
              <w:t>2.若第1条选“否”，则第2条选“是”；若第1条选“是”，则第2条不选。</w:t>
            </w:r>
          </w:p>
        </w:tc>
      </w:tr>
      <w:tr w14:paraId="7A756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  <w:jc w:val="center"/>
        </w:trPr>
        <w:tc>
          <w:tcPr>
            <w:tcW w:w="24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4A926A">
            <w:pPr>
              <w:adjustRightInd w:val="0"/>
              <w:snapToGrid w:val="0"/>
              <w:jc w:val="center"/>
              <w:rPr>
                <w:rFonts w:eastAsia="宋体"/>
                <w:b/>
                <w:highlight w:val="none"/>
              </w:rPr>
            </w:pPr>
            <w:r>
              <w:rPr>
                <w:rFonts w:hint="eastAsia" w:eastAsia="宋体" w:cs="宋体"/>
                <w:b/>
                <w:highlight w:val="none"/>
              </w:rPr>
              <w:t>项目是否分包</w:t>
            </w:r>
          </w:p>
          <w:p w14:paraId="72DFC2F9">
            <w:pPr>
              <w:adjustRightInd w:val="0"/>
              <w:snapToGrid w:val="0"/>
              <w:jc w:val="center"/>
              <w:rPr>
                <w:rFonts w:eastAsia="宋体"/>
                <w:b/>
                <w:highlight w:val="none"/>
              </w:rPr>
            </w:pPr>
            <w:r>
              <w:rPr>
                <w:rFonts w:hint="eastAsia" w:eastAsia="宋体" w:cs="宋体"/>
                <w:b/>
                <w:highlight w:val="none"/>
              </w:rPr>
              <w:t>及分包预算</w:t>
            </w:r>
          </w:p>
        </w:tc>
        <w:tc>
          <w:tcPr>
            <w:tcW w:w="6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47BBD4">
            <w:pPr>
              <w:autoSpaceDE w:val="0"/>
              <w:autoSpaceDN w:val="0"/>
              <w:adjustRightInd w:val="0"/>
              <w:snapToGrid w:val="0"/>
              <w:rPr>
                <w:rFonts w:eastAsia="宋体" w:cs="宋体"/>
                <w:highlight w:val="none"/>
              </w:rPr>
            </w:pPr>
            <w:r>
              <w:rPr>
                <w:rFonts w:hint="eastAsia" w:eastAsia="宋体" w:cs="宋体"/>
                <w:highlight w:val="none"/>
              </w:rPr>
              <w:t>是</w:t>
            </w:r>
            <w:r>
              <w:rPr>
                <w:rFonts w:ascii="宋体" w:hAnsi="宋体" w:eastAsia="宋体"/>
                <w:highlight w:val="none"/>
              </w:rPr>
              <w:t>□</w:t>
            </w:r>
          </w:p>
          <w:p w14:paraId="13FD60C0">
            <w:pPr>
              <w:autoSpaceDE w:val="0"/>
              <w:autoSpaceDN w:val="0"/>
              <w:adjustRightInd w:val="0"/>
              <w:snapToGrid w:val="0"/>
              <w:rPr>
                <w:rFonts w:eastAsia="宋体" w:cs="宋体"/>
                <w:highlight w:val="none"/>
              </w:rPr>
            </w:pPr>
            <w:r>
              <w:rPr>
                <w:rFonts w:hint="eastAsia" w:eastAsia="宋体" w:cs="宋体"/>
                <w:highlight w:val="none"/>
              </w:rPr>
              <w:t>共分为</w:t>
            </w:r>
            <w:r>
              <w:rPr>
                <w:rFonts w:eastAsia="宋体" w:cs="宋体"/>
                <w:highlight w:val="none"/>
                <w:u w:val="single"/>
              </w:rPr>
              <w:t xml:space="preserve">   </w:t>
            </w:r>
            <w:r>
              <w:rPr>
                <w:rFonts w:hint="eastAsia" w:eastAsia="宋体" w:cs="宋体"/>
                <w:highlight w:val="none"/>
              </w:rPr>
              <w:t>个包，第</w:t>
            </w:r>
            <w:r>
              <w:rPr>
                <w:rFonts w:eastAsia="宋体" w:cs="宋体"/>
                <w:highlight w:val="none"/>
              </w:rPr>
              <w:t>1</w:t>
            </w:r>
            <w:r>
              <w:rPr>
                <w:rFonts w:hint="eastAsia" w:eastAsia="宋体" w:cs="宋体"/>
                <w:highlight w:val="none"/>
              </w:rPr>
              <w:t>包：分包名称，</w:t>
            </w:r>
            <w:r>
              <w:rPr>
                <w:rFonts w:eastAsia="宋体" w:cs="宋体"/>
                <w:highlight w:val="none"/>
                <w:u w:val="single"/>
              </w:rPr>
              <w:t xml:space="preserve">   </w:t>
            </w:r>
            <w:r>
              <w:rPr>
                <w:rFonts w:hint="eastAsia" w:eastAsia="宋体" w:cs="宋体"/>
                <w:highlight w:val="none"/>
              </w:rPr>
              <w:t>万元，第</w:t>
            </w:r>
            <w:r>
              <w:rPr>
                <w:rFonts w:eastAsia="宋体" w:cs="宋体"/>
                <w:highlight w:val="none"/>
              </w:rPr>
              <w:t>2</w:t>
            </w:r>
            <w:r>
              <w:rPr>
                <w:rFonts w:hint="eastAsia" w:eastAsia="宋体" w:cs="宋体"/>
                <w:highlight w:val="none"/>
              </w:rPr>
              <w:t>包：分包名称，</w:t>
            </w:r>
            <w:r>
              <w:rPr>
                <w:rFonts w:eastAsia="宋体" w:cs="宋体"/>
                <w:highlight w:val="none"/>
                <w:u w:val="single"/>
              </w:rPr>
              <w:t xml:space="preserve">   </w:t>
            </w:r>
            <w:r>
              <w:rPr>
                <w:rFonts w:hint="eastAsia" w:eastAsia="宋体" w:cs="宋体"/>
                <w:highlight w:val="none"/>
              </w:rPr>
              <w:t>万元，第</w:t>
            </w:r>
            <w:r>
              <w:rPr>
                <w:rFonts w:eastAsia="宋体" w:cs="宋体"/>
                <w:highlight w:val="none"/>
              </w:rPr>
              <w:t>3</w:t>
            </w:r>
            <w:r>
              <w:rPr>
                <w:rFonts w:hint="eastAsia" w:eastAsia="宋体" w:cs="宋体"/>
                <w:highlight w:val="none"/>
              </w:rPr>
              <w:t>包：分包名称，</w:t>
            </w:r>
            <w:r>
              <w:rPr>
                <w:rFonts w:eastAsia="宋体" w:cs="宋体"/>
                <w:highlight w:val="none"/>
                <w:u w:val="single"/>
              </w:rPr>
              <w:t xml:space="preserve">   </w:t>
            </w:r>
            <w:r>
              <w:rPr>
                <w:rFonts w:hint="eastAsia" w:eastAsia="宋体" w:cs="宋体"/>
                <w:highlight w:val="none"/>
              </w:rPr>
              <w:t>万元</w:t>
            </w:r>
            <w:r>
              <w:rPr>
                <w:rFonts w:eastAsia="宋体" w:cs="宋体"/>
                <w:highlight w:val="none"/>
              </w:rPr>
              <w:t>…………</w:t>
            </w:r>
          </w:p>
        </w:tc>
      </w:tr>
      <w:tr w14:paraId="1110A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24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739AA6">
            <w:pPr>
              <w:widowControl/>
              <w:adjustRightInd w:val="0"/>
              <w:snapToGrid w:val="0"/>
              <w:rPr>
                <w:rFonts w:eastAsia="宋体"/>
                <w:b/>
                <w:highlight w:val="none"/>
              </w:rPr>
            </w:pPr>
          </w:p>
        </w:tc>
        <w:tc>
          <w:tcPr>
            <w:tcW w:w="6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007EE3">
            <w:pPr>
              <w:autoSpaceDE w:val="0"/>
              <w:autoSpaceDN w:val="0"/>
              <w:adjustRightInd w:val="0"/>
              <w:snapToGrid w:val="0"/>
              <w:rPr>
                <w:rFonts w:eastAsia="宋体" w:cs="宋体"/>
                <w:highlight w:val="none"/>
              </w:rPr>
            </w:pPr>
            <w:r>
              <w:rPr>
                <w:rFonts w:hint="eastAsia" w:eastAsia="宋体" w:cs="宋体"/>
                <w:highlight w:val="none"/>
              </w:rPr>
              <w:t>否</w:t>
            </w:r>
            <w:r>
              <w:rPr>
                <w:rFonts w:ascii="宋体" w:hAnsi="宋体" w:eastAsia="宋体"/>
                <w:highlight w:val="none"/>
              </w:rPr>
              <w:t>□</w:t>
            </w:r>
          </w:p>
        </w:tc>
      </w:tr>
      <w:tr w14:paraId="7AB16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C30F7">
            <w:pPr>
              <w:adjustRightInd w:val="0"/>
              <w:snapToGrid w:val="0"/>
              <w:jc w:val="center"/>
              <w:rPr>
                <w:rFonts w:eastAsia="宋体"/>
                <w:b/>
                <w:highlight w:val="none"/>
              </w:rPr>
            </w:pPr>
            <w:r>
              <w:rPr>
                <w:rFonts w:hint="eastAsia" w:eastAsia="宋体" w:cs="宋体"/>
                <w:b/>
                <w:highlight w:val="none"/>
              </w:rPr>
              <w:t>供应商资格要求</w:t>
            </w:r>
          </w:p>
        </w:tc>
        <w:tc>
          <w:tcPr>
            <w:tcW w:w="6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F45D9">
            <w:pPr>
              <w:autoSpaceDE w:val="0"/>
              <w:autoSpaceDN w:val="0"/>
              <w:adjustRightInd w:val="0"/>
              <w:snapToGrid w:val="0"/>
              <w:rPr>
                <w:rFonts w:eastAsia="宋体" w:cs="宋体"/>
                <w:highlight w:val="none"/>
              </w:rPr>
            </w:pPr>
            <w:r>
              <w:rPr>
                <w:rFonts w:eastAsia="宋体" w:cs="宋体"/>
                <w:highlight w:val="none"/>
              </w:rPr>
              <w:t>1</w:t>
            </w:r>
            <w:r>
              <w:rPr>
                <w:rFonts w:hint="eastAsia" w:eastAsia="宋体" w:cs="宋体"/>
                <w:highlight w:val="none"/>
              </w:rPr>
              <w:t>、符合《中华人民共和国政府采购法》第二十二条规定；</w:t>
            </w:r>
          </w:p>
          <w:p w14:paraId="40C79908">
            <w:pPr>
              <w:autoSpaceDE w:val="0"/>
              <w:autoSpaceDN w:val="0"/>
              <w:adjustRightInd w:val="0"/>
              <w:snapToGrid w:val="0"/>
              <w:rPr>
                <w:rFonts w:eastAsia="宋体" w:cs="宋体"/>
                <w:highlight w:val="none"/>
              </w:rPr>
            </w:pPr>
            <w:r>
              <w:rPr>
                <w:rFonts w:eastAsia="宋体" w:cs="宋体"/>
                <w:highlight w:val="none"/>
              </w:rPr>
              <w:t>2</w:t>
            </w:r>
            <w:r>
              <w:rPr>
                <w:rFonts w:hint="eastAsia" w:eastAsia="宋体" w:cs="宋体"/>
                <w:highlight w:val="none"/>
              </w:rPr>
              <w:t>、</w:t>
            </w:r>
            <w:r>
              <w:rPr>
                <w:rFonts w:eastAsia="宋体" w:cs="宋体"/>
                <w:highlight w:val="none"/>
              </w:rPr>
              <w:t>……</w:t>
            </w:r>
            <w:r>
              <w:rPr>
                <w:rFonts w:hint="eastAsia" w:eastAsia="宋体" w:cs="宋体"/>
                <w:highlight w:val="none"/>
              </w:rPr>
              <w:t>；</w:t>
            </w:r>
          </w:p>
          <w:p w14:paraId="4446A3D8">
            <w:pPr>
              <w:autoSpaceDE w:val="0"/>
              <w:autoSpaceDN w:val="0"/>
              <w:adjustRightInd w:val="0"/>
              <w:snapToGrid w:val="0"/>
              <w:rPr>
                <w:rFonts w:eastAsia="宋体" w:cs="宋体"/>
                <w:highlight w:val="none"/>
              </w:rPr>
            </w:pPr>
            <w:r>
              <w:rPr>
                <w:rFonts w:eastAsia="宋体" w:cs="宋体"/>
                <w:highlight w:val="none"/>
              </w:rPr>
              <w:t>3</w:t>
            </w:r>
            <w:r>
              <w:rPr>
                <w:rFonts w:hint="eastAsia" w:eastAsia="宋体" w:cs="宋体"/>
                <w:highlight w:val="none"/>
              </w:rPr>
              <w:t>、</w:t>
            </w:r>
            <w:r>
              <w:rPr>
                <w:rFonts w:eastAsia="宋体" w:cs="宋体"/>
                <w:highlight w:val="none"/>
              </w:rPr>
              <w:t>……</w:t>
            </w:r>
            <w:r>
              <w:rPr>
                <w:rFonts w:hint="eastAsia" w:eastAsia="宋体" w:cs="宋体"/>
                <w:highlight w:val="none"/>
              </w:rPr>
              <w:t>；</w:t>
            </w:r>
          </w:p>
          <w:p w14:paraId="65086A6F">
            <w:pPr>
              <w:autoSpaceDE w:val="0"/>
              <w:autoSpaceDN w:val="0"/>
              <w:adjustRightInd w:val="0"/>
              <w:snapToGrid w:val="0"/>
              <w:rPr>
                <w:rFonts w:eastAsia="宋体"/>
                <w:sz w:val="18"/>
                <w:szCs w:val="18"/>
                <w:highlight w:val="none"/>
              </w:rPr>
            </w:pPr>
            <w:r>
              <w:rPr>
                <w:rFonts w:hint="eastAsia" w:eastAsia="宋体" w:cs="宋体"/>
                <w:sz w:val="18"/>
                <w:szCs w:val="18"/>
                <w:highlight w:val="none"/>
              </w:rPr>
              <w:t>注：</w:t>
            </w:r>
            <w:r>
              <w:rPr>
                <w:rFonts w:eastAsia="宋体"/>
                <w:sz w:val="18"/>
                <w:szCs w:val="18"/>
                <w:highlight w:val="none"/>
              </w:rPr>
              <w:t>1</w:t>
            </w:r>
            <w:r>
              <w:rPr>
                <w:rFonts w:hint="eastAsia" w:eastAsia="宋体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宋体"/>
                <w:sz w:val="18"/>
                <w:szCs w:val="18"/>
                <w:highlight w:val="none"/>
              </w:rPr>
              <w:t>填写供应商资质、业绩等要求，如无特殊要求可不填写；</w:t>
            </w:r>
          </w:p>
          <w:p w14:paraId="0EE823C8">
            <w:pPr>
              <w:autoSpaceDE w:val="0"/>
              <w:autoSpaceDN w:val="0"/>
              <w:adjustRightInd w:val="0"/>
              <w:snapToGrid w:val="0"/>
              <w:ind w:firstLine="360" w:firstLineChars="200"/>
              <w:rPr>
                <w:rFonts w:eastAsia="宋体"/>
                <w:szCs w:val="21"/>
                <w:highlight w:val="none"/>
              </w:rPr>
            </w:pPr>
            <w:r>
              <w:rPr>
                <w:rFonts w:eastAsia="宋体"/>
                <w:sz w:val="18"/>
                <w:szCs w:val="18"/>
                <w:highlight w:val="none"/>
              </w:rPr>
              <w:t>2</w:t>
            </w:r>
            <w:r>
              <w:rPr>
                <w:rFonts w:hint="eastAsia" w:eastAsia="宋体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宋体"/>
                <w:sz w:val="18"/>
                <w:szCs w:val="18"/>
                <w:highlight w:val="none"/>
              </w:rPr>
              <w:t>如项目分包，且各包供应商资格要求、付款方式、服务期限等不同，请在</w:t>
            </w:r>
            <w:r>
              <w:rPr>
                <w:rFonts w:hint="eastAsia" w:eastAsia="宋体"/>
                <w:sz w:val="18"/>
                <w:szCs w:val="18"/>
                <w:highlight w:val="none"/>
              </w:rPr>
              <w:t>“</w:t>
            </w:r>
            <w:r>
              <w:rPr>
                <w:rFonts w:hint="eastAsia" w:eastAsia="宋体" w:cs="宋体"/>
                <w:sz w:val="18"/>
                <w:szCs w:val="18"/>
                <w:highlight w:val="none"/>
              </w:rPr>
              <w:t>服务需求”中分别填写各包别要求。</w:t>
            </w:r>
          </w:p>
        </w:tc>
      </w:tr>
      <w:tr w14:paraId="5C2E3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5" w:hRule="atLeast"/>
          <w:jc w:val="center"/>
        </w:trPr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003E19">
            <w:pPr>
              <w:adjustRightInd w:val="0"/>
              <w:snapToGrid w:val="0"/>
              <w:jc w:val="center"/>
              <w:rPr>
                <w:rFonts w:hint="eastAsia" w:eastAsia="宋体" w:cs="宋体"/>
                <w:b/>
                <w:highlight w:val="none"/>
              </w:rPr>
            </w:pPr>
            <w:r>
              <w:rPr>
                <w:rFonts w:hint="eastAsia" w:eastAsia="宋体" w:cs="宋体"/>
                <w:b/>
                <w:highlight w:val="none"/>
                <w:lang w:val="en-US" w:eastAsia="zh-CN"/>
              </w:rPr>
              <w:t>是否允许联合体投标</w:t>
            </w:r>
          </w:p>
        </w:tc>
        <w:tc>
          <w:tcPr>
            <w:tcW w:w="6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08F71">
            <w:pPr>
              <w:autoSpaceDE w:val="0"/>
              <w:autoSpaceDN w:val="0"/>
              <w:adjustRightInd w:val="0"/>
              <w:snapToGrid w:val="0"/>
              <w:rPr>
                <w:rFonts w:ascii="宋体" w:hAnsi="宋体" w:eastAsia="宋体"/>
                <w:highlight w:val="none"/>
              </w:rPr>
            </w:pPr>
            <w:r>
              <w:rPr>
                <w:rFonts w:hint="eastAsia" w:eastAsia="宋体" w:cs="宋体"/>
                <w:highlight w:val="none"/>
              </w:rPr>
              <w:t>是</w:t>
            </w:r>
            <w:r>
              <w:rPr>
                <w:rFonts w:ascii="宋体" w:hAnsi="宋体" w:eastAsia="宋体"/>
                <w:highlight w:val="none"/>
              </w:rPr>
              <w:t>□</w:t>
            </w:r>
            <w:r>
              <w:rPr>
                <w:rFonts w:hint="eastAsia" w:ascii="宋体" w:hAnsi="宋体" w:eastAsia="宋体"/>
                <w:highlight w:val="none"/>
              </w:rPr>
              <w:t>；</w:t>
            </w:r>
            <w:r>
              <w:rPr>
                <w:rFonts w:hint="eastAsia" w:eastAsia="宋体" w:cs="宋体"/>
                <w:highlight w:val="none"/>
              </w:rPr>
              <w:t>否</w:t>
            </w:r>
            <w:r>
              <w:rPr>
                <w:rFonts w:ascii="宋体" w:hAnsi="宋体" w:eastAsia="宋体"/>
                <w:highlight w:val="none"/>
              </w:rPr>
              <w:t>□</w:t>
            </w:r>
          </w:p>
          <w:p w14:paraId="705BD6A4">
            <w:pPr>
              <w:autoSpaceDE w:val="0"/>
              <w:autoSpaceDN w:val="0"/>
              <w:adjustRightInd w:val="0"/>
              <w:snapToGrid w:val="0"/>
              <w:rPr>
                <w:rFonts w:eastAsia="宋体"/>
                <w:sz w:val="18"/>
                <w:szCs w:val="18"/>
                <w:highlight w:val="none"/>
              </w:rPr>
            </w:pPr>
            <w:r>
              <w:rPr>
                <w:rFonts w:hint="eastAsia" w:eastAsia="宋体" w:cs="宋体"/>
                <w:highlight w:val="none"/>
                <w:lang w:val="en-US" w:eastAsia="zh-CN"/>
              </w:rPr>
              <w:t xml:space="preserve">是否接受两个以上的自然人、法人或者其他组织组成一个联合体，以一个供应商的身份共同参加政府采购。参加联合体的供应商应当明确联合体各方承担的工作和义务。联合体各方应当共同与采购人签订采购合同，就采购合同约定的事项对采购人承担连带责任。未载明的视为允许。 </w:t>
            </w:r>
          </w:p>
        </w:tc>
      </w:tr>
      <w:tr w14:paraId="58965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9C2F8">
            <w:pPr>
              <w:adjustRightInd w:val="0"/>
              <w:snapToGrid w:val="0"/>
              <w:jc w:val="center"/>
              <w:rPr>
                <w:rFonts w:eastAsia="宋体"/>
                <w:b/>
                <w:highlight w:val="none"/>
              </w:rPr>
            </w:pPr>
            <w:r>
              <w:rPr>
                <w:rFonts w:hint="eastAsia" w:eastAsia="宋体" w:cs="宋体"/>
                <w:b/>
                <w:highlight w:val="none"/>
              </w:rPr>
              <w:t>拟采用的评标办法</w:t>
            </w:r>
          </w:p>
        </w:tc>
        <w:tc>
          <w:tcPr>
            <w:tcW w:w="6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894849">
            <w:pPr>
              <w:autoSpaceDE w:val="0"/>
              <w:autoSpaceDN w:val="0"/>
              <w:adjustRightInd w:val="0"/>
              <w:snapToGrid w:val="0"/>
              <w:rPr>
                <w:rFonts w:ascii="宋体" w:hAnsi="宋体" w:eastAsia="宋体" w:cs="宋体"/>
                <w:highlight w:val="none"/>
              </w:rPr>
            </w:pPr>
            <w:r>
              <w:rPr>
                <w:rFonts w:ascii="宋体" w:hAnsi="宋体" w:eastAsia="宋体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highlight w:val="none"/>
              </w:rPr>
              <w:t>（</w:t>
            </w:r>
            <w:r>
              <w:rPr>
                <w:rFonts w:ascii="宋体" w:hAnsi="宋体" w:eastAsia="宋体" w:cs="宋体"/>
                <w:highlight w:val="none"/>
              </w:rPr>
              <w:t>1</w:t>
            </w:r>
            <w:r>
              <w:rPr>
                <w:rFonts w:hint="eastAsia" w:ascii="宋体" w:hAnsi="宋体" w:eastAsia="宋体" w:cs="宋体"/>
                <w:highlight w:val="none"/>
              </w:rPr>
              <w:t>）最低评标价法</w:t>
            </w:r>
          </w:p>
          <w:p w14:paraId="26454D63">
            <w:pPr>
              <w:autoSpaceDE w:val="0"/>
              <w:autoSpaceDN w:val="0"/>
              <w:adjustRightInd w:val="0"/>
              <w:snapToGrid w:val="0"/>
              <w:ind w:left="420" w:hanging="420" w:hangingChars="200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ascii="宋体" w:hAnsi="宋体" w:eastAsia="宋体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highlight w:val="none"/>
              </w:rPr>
              <w:t>（</w:t>
            </w:r>
            <w:r>
              <w:rPr>
                <w:rFonts w:ascii="宋体" w:hAnsi="宋体" w:eastAsia="宋体" w:cs="宋体"/>
                <w:highlight w:val="none"/>
              </w:rPr>
              <w:t>2</w:t>
            </w:r>
            <w:r>
              <w:rPr>
                <w:rFonts w:hint="eastAsia" w:ascii="宋体" w:hAnsi="宋体" w:eastAsia="宋体" w:cs="宋体"/>
                <w:highlight w:val="none"/>
              </w:rPr>
              <w:t>）综合评分法（分值设置：技术分</w:t>
            </w:r>
            <w:r>
              <w:rPr>
                <w:rFonts w:ascii="宋体" w:hAnsi="宋体" w:eastAsia="宋体" w:cs="宋体"/>
                <w:highlight w:val="none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highlight w:val="none"/>
              </w:rPr>
              <w:t>分，价格分</w:t>
            </w:r>
            <w:r>
              <w:rPr>
                <w:rFonts w:ascii="宋体" w:hAnsi="宋体" w:eastAsia="宋体" w:cs="宋体"/>
                <w:highlight w:val="none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highlight w:val="none"/>
              </w:rPr>
              <w:t>分，资信分</w:t>
            </w:r>
          </w:p>
          <w:p w14:paraId="6CA6E818">
            <w:pPr>
              <w:autoSpaceDE w:val="0"/>
              <w:autoSpaceDN w:val="0"/>
              <w:adjustRightInd w:val="0"/>
              <w:snapToGrid w:val="0"/>
              <w:ind w:left="420" w:hanging="420" w:hangingChars="200"/>
              <w:rPr>
                <w:rFonts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highlight w:val="none"/>
                <w:u w:val="single"/>
              </w:rPr>
              <w:t xml:space="preserve">　 </w:t>
            </w:r>
            <w:r>
              <w:rPr>
                <w:rFonts w:ascii="宋体" w:hAnsi="宋体" w:eastAsia="宋体" w:cs="宋体"/>
                <w:highlight w:val="none"/>
                <w:u w:val="single"/>
              </w:rPr>
              <w:t xml:space="preserve">  </w:t>
            </w:r>
            <w:r>
              <w:rPr>
                <w:rFonts w:hint="eastAsia" w:ascii="宋体" w:hAnsi="宋体" w:eastAsia="宋体" w:cs="宋体"/>
                <w:highlight w:val="none"/>
              </w:rPr>
              <w:t>分）</w:t>
            </w:r>
          </w:p>
          <w:p w14:paraId="5A22CDD0">
            <w:pPr>
              <w:autoSpaceDE w:val="0"/>
              <w:autoSpaceDN w:val="0"/>
              <w:adjustRightInd w:val="0"/>
              <w:snapToGrid w:val="0"/>
              <w:rPr>
                <w:rFonts w:hint="eastAsia" w:eastAsia="宋体" w:cs="宋体"/>
                <w:sz w:val="18"/>
                <w:szCs w:val="18"/>
                <w:highlight w:val="none"/>
              </w:rPr>
            </w:pPr>
            <w:r>
              <w:rPr>
                <w:rFonts w:hint="eastAsia" w:eastAsia="宋体" w:cs="宋体"/>
                <w:sz w:val="18"/>
                <w:szCs w:val="18"/>
                <w:highlight w:val="none"/>
              </w:rPr>
              <w:t>注：1.询价、竞争性谈判</w:t>
            </w:r>
            <w:r>
              <w:rPr>
                <w:rFonts w:hint="eastAsia" w:eastAsia="宋体" w:cs="宋体"/>
                <w:sz w:val="18"/>
                <w:szCs w:val="18"/>
                <w:highlight w:val="none"/>
                <w:lang w:eastAsia="zh-CN"/>
              </w:rPr>
              <w:t>、</w:t>
            </w:r>
            <w:r>
              <w:rPr>
                <w:rFonts w:hint="eastAsia" w:eastAsia="宋体" w:cs="宋体"/>
                <w:sz w:val="18"/>
                <w:szCs w:val="18"/>
                <w:highlight w:val="none"/>
                <w:lang w:val="en-US" w:eastAsia="zh-CN"/>
              </w:rPr>
              <w:t>比选等方式可</w:t>
            </w:r>
            <w:r>
              <w:rPr>
                <w:rFonts w:hint="eastAsia" w:eastAsia="宋体" w:cs="宋体"/>
                <w:sz w:val="18"/>
                <w:szCs w:val="18"/>
                <w:highlight w:val="none"/>
              </w:rPr>
              <w:t>采用最低评标价法；</w:t>
            </w:r>
          </w:p>
          <w:p w14:paraId="043E9063">
            <w:pPr>
              <w:autoSpaceDE w:val="0"/>
              <w:autoSpaceDN w:val="0"/>
              <w:adjustRightInd w:val="0"/>
              <w:snapToGrid w:val="0"/>
              <w:ind w:firstLine="360" w:firstLineChars="200"/>
              <w:rPr>
                <w:rFonts w:hint="eastAsia" w:eastAsia="宋体" w:cs="宋体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eastAsia="宋体" w:cs="宋体"/>
                <w:sz w:val="18"/>
                <w:szCs w:val="18"/>
                <w:highlight w:val="none"/>
              </w:rPr>
              <w:t>2.</w:t>
            </w:r>
            <w:r>
              <w:rPr>
                <w:rFonts w:hint="eastAsia" w:eastAsia="宋体" w:cs="宋体"/>
                <w:sz w:val="18"/>
                <w:szCs w:val="18"/>
                <w:highlight w:val="none"/>
                <w:lang w:val="en-US" w:eastAsia="zh-CN"/>
              </w:rPr>
              <w:t>公开招标、竞争性磋商、比选等方式可采用</w:t>
            </w:r>
            <w:r>
              <w:rPr>
                <w:rFonts w:hint="eastAsia" w:eastAsia="宋体" w:cs="宋体"/>
                <w:sz w:val="18"/>
                <w:szCs w:val="18"/>
                <w:highlight w:val="none"/>
              </w:rPr>
              <w:t>综合评分法</w:t>
            </w:r>
            <w:r>
              <w:rPr>
                <w:rFonts w:hint="eastAsia" w:eastAsia="宋体" w:cs="宋体"/>
                <w:sz w:val="18"/>
                <w:szCs w:val="18"/>
                <w:highlight w:val="none"/>
                <w:lang w:eastAsia="zh-CN"/>
              </w:rPr>
              <w:t>；</w:t>
            </w:r>
          </w:p>
          <w:p w14:paraId="6F35E80D">
            <w:pPr>
              <w:autoSpaceDE w:val="0"/>
              <w:autoSpaceDN w:val="0"/>
              <w:adjustRightInd w:val="0"/>
              <w:snapToGrid w:val="0"/>
              <w:ind w:firstLine="360" w:firstLineChars="200"/>
              <w:rPr>
                <w:rFonts w:hint="eastAsia" w:eastAsia="宋体" w:cs="宋体"/>
                <w:sz w:val="18"/>
                <w:szCs w:val="18"/>
                <w:highlight w:val="none"/>
              </w:rPr>
            </w:pPr>
            <w:r>
              <w:rPr>
                <w:rFonts w:hint="eastAsia" w:eastAsia="宋体" w:cs="宋体"/>
                <w:sz w:val="18"/>
                <w:szCs w:val="18"/>
                <w:highlight w:val="none"/>
              </w:rPr>
              <w:t>公开招标</w:t>
            </w:r>
            <w:r>
              <w:rPr>
                <w:rFonts w:hint="eastAsia" w:eastAsia="宋体" w:cs="宋体"/>
                <w:sz w:val="18"/>
                <w:szCs w:val="18"/>
                <w:highlight w:val="none"/>
                <w:lang w:val="en-US" w:eastAsia="zh-CN"/>
              </w:rPr>
              <w:t>分值设置</w:t>
            </w:r>
            <w:r>
              <w:rPr>
                <w:rFonts w:hint="eastAsia" w:eastAsia="宋体" w:cs="宋体"/>
                <w:sz w:val="18"/>
                <w:szCs w:val="18"/>
                <w:highlight w:val="none"/>
              </w:rPr>
              <w:t>：货物项目，价格分值≥30%，服务项目，价格分值≥10%；</w:t>
            </w:r>
          </w:p>
          <w:p w14:paraId="02141C82">
            <w:pPr>
              <w:autoSpaceDE w:val="0"/>
              <w:autoSpaceDN w:val="0"/>
              <w:adjustRightInd w:val="0"/>
              <w:snapToGrid w:val="0"/>
              <w:ind w:firstLine="360" w:firstLineChars="200"/>
              <w:rPr>
                <w:rFonts w:eastAsia="宋体"/>
                <w:szCs w:val="21"/>
                <w:highlight w:val="none"/>
              </w:rPr>
            </w:pPr>
            <w:r>
              <w:rPr>
                <w:rFonts w:hint="eastAsia" w:eastAsia="宋体" w:cs="宋体"/>
                <w:sz w:val="18"/>
                <w:szCs w:val="18"/>
                <w:highlight w:val="none"/>
              </w:rPr>
              <w:t>竞争性磋商</w:t>
            </w:r>
            <w:r>
              <w:rPr>
                <w:rFonts w:hint="eastAsia" w:eastAsia="宋体" w:cs="宋体"/>
                <w:sz w:val="18"/>
                <w:szCs w:val="18"/>
                <w:highlight w:val="none"/>
                <w:lang w:eastAsia="zh-CN"/>
              </w:rPr>
              <w:t>、</w:t>
            </w:r>
            <w:r>
              <w:rPr>
                <w:rFonts w:hint="eastAsia" w:eastAsia="宋体" w:cs="宋体"/>
                <w:sz w:val="18"/>
                <w:szCs w:val="18"/>
                <w:highlight w:val="none"/>
              </w:rPr>
              <w:t>比选</w:t>
            </w:r>
            <w:r>
              <w:rPr>
                <w:rFonts w:hint="eastAsia" w:eastAsia="宋体" w:cs="宋体"/>
                <w:sz w:val="18"/>
                <w:szCs w:val="18"/>
                <w:highlight w:val="none"/>
                <w:lang w:val="en-US" w:eastAsia="zh-CN"/>
              </w:rPr>
              <w:t>分值设置</w:t>
            </w:r>
            <w:r>
              <w:rPr>
                <w:rFonts w:hint="eastAsia" w:eastAsia="宋体" w:cs="宋体"/>
                <w:sz w:val="18"/>
                <w:szCs w:val="18"/>
                <w:highlight w:val="none"/>
              </w:rPr>
              <w:t>：货物项目，价格分值30%～60%；服务项目，价格分值10%～30%。）</w:t>
            </w:r>
          </w:p>
        </w:tc>
      </w:tr>
      <w:tr w14:paraId="0656F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61BA39">
            <w:pPr>
              <w:adjustRightInd w:val="0"/>
              <w:snapToGrid w:val="0"/>
              <w:jc w:val="center"/>
              <w:rPr>
                <w:rFonts w:eastAsia="宋体"/>
                <w:b/>
                <w:bCs/>
                <w:highlight w:val="none"/>
              </w:rPr>
            </w:pPr>
            <w:r>
              <w:rPr>
                <w:rFonts w:hint="eastAsia" w:eastAsia="宋体" w:cs="宋体"/>
                <w:b/>
                <w:bCs/>
                <w:highlight w:val="none"/>
              </w:rPr>
              <w:t>集中踏勘现场要求</w:t>
            </w:r>
          </w:p>
        </w:tc>
        <w:tc>
          <w:tcPr>
            <w:tcW w:w="6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31D8CE">
            <w:pPr>
              <w:autoSpaceDE w:val="0"/>
              <w:autoSpaceDN w:val="0"/>
              <w:adjustRightInd w:val="0"/>
              <w:snapToGrid w:val="0"/>
              <w:rPr>
                <w:rFonts w:eastAsia="宋体"/>
                <w:i/>
                <w:iCs/>
                <w:szCs w:val="21"/>
                <w:highlight w:val="none"/>
              </w:rPr>
            </w:pPr>
            <w:r>
              <w:rPr>
                <w:rFonts w:hint="eastAsia" w:eastAsia="宋体" w:cs="宋体"/>
                <w:i/>
                <w:iCs/>
                <w:highlight w:val="none"/>
              </w:rPr>
              <w:t>如有，请填写时间、地点、联系人、联系电话</w:t>
            </w:r>
          </w:p>
        </w:tc>
      </w:tr>
      <w:tr w14:paraId="1262E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64634">
            <w:pPr>
              <w:adjustRightInd w:val="0"/>
              <w:snapToGrid w:val="0"/>
              <w:jc w:val="center"/>
              <w:rPr>
                <w:rFonts w:eastAsia="宋体" w:cs="宋体"/>
                <w:highlight w:val="none"/>
              </w:rPr>
            </w:pPr>
            <w:r>
              <w:rPr>
                <w:rFonts w:eastAsia="宋体" w:cs="宋体"/>
                <w:b/>
                <w:bCs/>
                <w:highlight w:val="none"/>
              </w:rPr>
              <w:t>合同管理安排</w:t>
            </w:r>
          </w:p>
        </w:tc>
        <w:tc>
          <w:tcPr>
            <w:tcW w:w="6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D00BD6">
            <w:pPr>
              <w:autoSpaceDE w:val="0"/>
              <w:autoSpaceDN w:val="0"/>
              <w:adjustRightInd w:val="0"/>
              <w:snapToGrid w:val="0"/>
              <w:rPr>
                <w:rFonts w:eastAsia="宋体" w:cs="宋体"/>
                <w:highlight w:val="none"/>
              </w:rPr>
            </w:pPr>
            <w:r>
              <w:rPr>
                <w:rFonts w:hint="eastAsia" w:eastAsia="宋体" w:cs="宋体"/>
                <w:i/>
                <w:iCs/>
                <w:highlight w:val="none"/>
              </w:rPr>
              <w:t>附合同模版</w:t>
            </w:r>
          </w:p>
        </w:tc>
      </w:tr>
    </w:tbl>
    <w:p w14:paraId="783E42C1">
      <w:pPr>
        <w:spacing w:line="360" w:lineRule="auto"/>
        <w:ind w:firstLine="422" w:firstLineChars="200"/>
        <w:rPr>
          <w:rFonts w:eastAsia="宋体" w:cs="宋体"/>
          <w:b/>
          <w:highlight w:val="none"/>
        </w:rPr>
      </w:pPr>
      <w:r>
        <w:rPr>
          <w:rFonts w:hint="eastAsia" w:eastAsia="宋体" w:cs="宋体"/>
          <w:b/>
          <w:highlight w:val="none"/>
        </w:rPr>
        <w:t>六、综合评分表（综合评分法适用）</w:t>
      </w:r>
    </w:p>
    <w:p w14:paraId="0793DE9A">
      <w:pPr>
        <w:spacing w:line="360" w:lineRule="auto"/>
        <w:ind w:firstLine="422" w:firstLineChars="200"/>
        <w:rPr>
          <w:rFonts w:eastAsia="宋体" w:cs="宋体"/>
          <w:b/>
          <w:highlight w:val="none"/>
        </w:rPr>
      </w:pPr>
      <w:r>
        <w:rPr>
          <w:rFonts w:hint="eastAsia" w:eastAsia="宋体" w:cs="宋体"/>
          <w:b/>
          <w:highlight w:val="none"/>
        </w:rPr>
        <w:t>综合评分详评指标表：</w:t>
      </w:r>
    </w:p>
    <w:tbl>
      <w:tblPr>
        <w:tblStyle w:val="8"/>
        <w:tblW w:w="88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0"/>
        <w:gridCol w:w="4621"/>
        <w:gridCol w:w="2163"/>
      </w:tblGrid>
      <w:tr w14:paraId="31A74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5" w:hRule="atLeast"/>
          <w:jc w:val="center"/>
        </w:trPr>
        <w:tc>
          <w:tcPr>
            <w:tcW w:w="2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CF706B">
            <w:pPr>
              <w:jc w:val="center"/>
              <w:rPr>
                <w:b/>
                <w:highlight w:val="none"/>
              </w:rPr>
            </w:pPr>
            <w:r>
              <w:rPr>
                <w:rFonts w:hint="eastAsia" w:eastAsia="宋体" w:cs="宋体"/>
                <w:b/>
                <w:spacing w:val="151"/>
                <w:kern w:val="0"/>
                <w:highlight w:val="none"/>
                <w:fitText w:val="723" w:id="-953952768"/>
              </w:rPr>
              <w:t>指</w:t>
            </w:r>
            <w:r>
              <w:rPr>
                <w:rFonts w:hint="eastAsia" w:eastAsia="宋体" w:cs="宋体"/>
                <w:b/>
                <w:spacing w:val="0"/>
                <w:kern w:val="0"/>
                <w:highlight w:val="none"/>
                <w:fitText w:val="723" w:id="-953952768"/>
              </w:rPr>
              <w:t>标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1894BD">
            <w:pPr>
              <w:adjustRightInd w:val="0"/>
              <w:snapToGrid w:val="0"/>
              <w:spacing w:line="0" w:lineRule="atLeast"/>
              <w:ind w:firstLine="422" w:firstLineChars="200"/>
              <w:jc w:val="center"/>
              <w:rPr>
                <w:b/>
                <w:highlight w:val="none"/>
              </w:rPr>
            </w:pPr>
            <w:r>
              <w:rPr>
                <w:rFonts w:hint="eastAsia" w:eastAsia="宋体" w:cs="宋体"/>
                <w:b/>
                <w:highlight w:val="none"/>
              </w:rPr>
              <w:t>指标描述</w:t>
            </w:r>
          </w:p>
        </w:tc>
        <w:tc>
          <w:tcPr>
            <w:tcW w:w="2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EBE4C">
            <w:pPr>
              <w:adjustRightInd w:val="0"/>
              <w:snapToGrid w:val="0"/>
              <w:spacing w:line="0" w:lineRule="atLeast"/>
              <w:jc w:val="center"/>
              <w:rPr>
                <w:b/>
                <w:highlight w:val="none"/>
              </w:rPr>
            </w:pPr>
            <w:r>
              <w:rPr>
                <w:rFonts w:hint="eastAsia" w:eastAsia="宋体" w:cs="宋体"/>
                <w:b/>
                <w:highlight w:val="none"/>
              </w:rPr>
              <w:t>分值范围</w:t>
            </w:r>
          </w:p>
        </w:tc>
      </w:tr>
      <w:tr w14:paraId="10313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  <w:jc w:val="center"/>
        </w:trPr>
        <w:tc>
          <w:tcPr>
            <w:tcW w:w="2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54BEA0">
            <w:pPr>
              <w:jc w:val="center"/>
              <w:rPr>
                <w:b/>
                <w:bCs/>
                <w:highlight w:val="none"/>
              </w:rPr>
            </w:pP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2063F">
            <w:pPr>
              <w:rPr>
                <w:b/>
                <w:bCs/>
                <w:highlight w:val="none"/>
              </w:rPr>
            </w:pPr>
          </w:p>
        </w:tc>
        <w:tc>
          <w:tcPr>
            <w:tcW w:w="2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67E20">
            <w:pPr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>X-Y</w:t>
            </w:r>
          </w:p>
        </w:tc>
      </w:tr>
      <w:tr w14:paraId="02412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  <w:jc w:val="center"/>
        </w:trPr>
        <w:tc>
          <w:tcPr>
            <w:tcW w:w="2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6E710A">
            <w:pPr>
              <w:jc w:val="center"/>
              <w:rPr>
                <w:b/>
                <w:bCs/>
                <w:highlight w:val="none"/>
              </w:rPr>
            </w:pP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F375D5">
            <w:pPr>
              <w:rPr>
                <w:b/>
                <w:bCs/>
                <w:highlight w:val="none"/>
              </w:rPr>
            </w:pPr>
          </w:p>
        </w:tc>
        <w:tc>
          <w:tcPr>
            <w:tcW w:w="2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FC471D">
            <w:pPr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>X-Y</w:t>
            </w:r>
          </w:p>
        </w:tc>
      </w:tr>
      <w:tr w14:paraId="54605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  <w:jc w:val="center"/>
        </w:trPr>
        <w:tc>
          <w:tcPr>
            <w:tcW w:w="2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D3FDAF">
            <w:pPr>
              <w:jc w:val="center"/>
              <w:rPr>
                <w:b/>
                <w:bCs/>
                <w:highlight w:val="none"/>
              </w:rPr>
            </w:pP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B7DCDF">
            <w:pPr>
              <w:rPr>
                <w:b/>
                <w:bCs/>
                <w:highlight w:val="none"/>
              </w:rPr>
            </w:pPr>
          </w:p>
        </w:tc>
        <w:tc>
          <w:tcPr>
            <w:tcW w:w="2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12DA1">
            <w:pPr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>X-Y</w:t>
            </w:r>
          </w:p>
        </w:tc>
      </w:tr>
      <w:tr w14:paraId="69750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  <w:jc w:val="center"/>
        </w:trPr>
        <w:tc>
          <w:tcPr>
            <w:tcW w:w="2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4710BE">
            <w:pPr>
              <w:jc w:val="center"/>
              <w:rPr>
                <w:b/>
                <w:bCs/>
                <w:highlight w:val="none"/>
              </w:rPr>
            </w:pP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5A0723">
            <w:pPr>
              <w:rPr>
                <w:b/>
                <w:bCs/>
                <w:highlight w:val="none"/>
              </w:rPr>
            </w:pPr>
          </w:p>
        </w:tc>
        <w:tc>
          <w:tcPr>
            <w:tcW w:w="2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0B9CF">
            <w:pPr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>X-Y</w:t>
            </w:r>
          </w:p>
        </w:tc>
      </w:tr>
    </w:tbl>
    <w:p w14:paraId="4A07A6E5">
      <w:pPr>
        <w:spacing w:line="360" w:lineRule="auto"/>
        <w:ind w:firstLine="422" w:firstLineChars="200"/>
        <w:rPr>
          <w:rFonts w:eastAsia="宋体" w:cs="宋体"/>
          <w:b/>
          <w:highlight w:val="none"/>
          <w:u w:val="single"/>
        </w:rPr>
      </w:pPr>
      <w:r>
        <w:rPr>
          <w:rFonts w:hint="eastAsia" w:eastAsia="宋体" w:cs="宋体"/>
          <w:b/>
          <w:highlight w:val="none"/>
          <w:u w:val="single"/>
        </w:rPr>
        <w:t>七、采购需求填写要求：</w:t>
      </w:r>
    </w:p>
    <w:p w14:paraId="229A6999">
      <w:pPr>
        <w:widowControl/>
        <w:adjustRightInd w:val="0"/>
        <w:snapToGrid w:val="0"/>
        <w:spacing w:line="440" w:lineRule="exact"/>
        <w:ind w:firstLine="420" w:firstLineChars="200"/>
        <w:rPr>
          <w:szCs w:val="21"/>
          <w:highlight w:val="none"/>
          <w:u w:val="single"/>
        </w:rPr>
      </w:pPr>
      <w:r>
        <w:rPr>
          <w:rFonts w:hint="eastAsia" w:eastAsia="宋体" w:cs="宋体"/>
          <w:szCs w:val="21"/>
          <w:highlight w:val="none"/>
          <w:u w:val="single"/>
        </w:rPr>
        <w:t>（一）字体及格式：项目概况、服务需求、报价要求及其他要求中所有字体均使用宋体小四，行距</w:t>
      </w:r>
      <w:r>
        <w:rPr>
          <w:szCs w:val="21"/>
          <w:highlight w:val="none"/>
          <w:u w:val="single"/>
        </w:rPr>
        <w:t>1.5</w:t>
      </w:r>
      <w:r>
        <w:rPr>
          <w:rFonts w:hint="eastAsia" w:eastAsia="宋体" w:cs="宋体"/>
          <w:szCs w:val="21"/>
          <w:highlight w:val="none"/>
          <w:u w:val="single"/>
        </w:rPr>
        <w:t>，首行空两格。</w:t>
      </w:r>
    </w:p>
    <w:p w14:paraId="18D1D439">
      <w:pPr>
        <w:widowControl/>
        <w:adjustRightInd w:val="0"/>
        <w:snapToGrid w:val="0"/>
        <w:spacing w:line="440" w:lineRule="exact"/>
        <w:ind w:firstLine="420" w:firstLineChars="200"/>
        <w:rPr>
          <w:rFonts w:eastAsia="宋体" w:cs="宋体"/>
          <w:szCs w:val="21"/>
          <w:highlight w:val="none"/>
          <w:u w:val="single"/>
        </w:rPr>
      </w:pPr>
      <w:r>
        <w:rPr>
          <w:rFonts w:hint="eastAsia" w:eastAsia="宋体" w:cs="宋体"/>
          <w:szCs w:val="21"/>
          <w:highlight w:val="none"/>
          <w:u w:val="single"/>
        </w:rPr>
        <w:t>（二）服务需求中</w:t>
      </w:r>
      <w:r>
        <w:rPr>
          <w:rFonts w:hint="eastAsia" w:eastAsia="宋体"/>
          <w:szCs w:val="21"/>
          <w:highlight w:val="none"/>
          <w:u w:val="single"/>
          <w:lang w:val="zh-TW" w:eastAsia="zh-TW" w:bidi="zh-TW"/>
        </w:rPr>
        <w:t>应对</w:t>
      </w:r>
      <w:r>
        <w:rPr>
          <w:rFonts w:hint="eastAsia" w:eastAsia="宋体" w:cs="宋体"/>
          <w:szCs w:val="21"/>
          <w:highlight w:val="none"/>
          <w:u w:val="single"/>
        </w:rPr>
        <w:t>服务范围、服务要求、服务质量标准、人员配备等相关信息进行详细要求。</w:t>
      </w:r>
    </w:p>
    <w:p w14:paraId="77157D54">
      <w:pPr>
        <w:rPr>
          <w:highlight w:val="none"/>
        </w:rPr>
      </w:pPr>
    </w:p>
    <w:bookmarkEnd w:id="0"/>
    <w:sectPr>
      <w:pgSz w:w="11906" w:h="16838"/>
      <w:pgMar w:top="1440" w:right="1418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52B126BD-08F8-4094-B809-7A026FA9897A}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DDD05E81-9906-44B0-BEF7-6EB044993F2B}"/>
  </w:font>
  <w:font w:name="KSOF8235D1FC">
    <w:panose1 w:val="020B07030202040202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EA8"/>
    <w:rsid w:val="005B6D89"/>
    <w:rsid w:val="005E7EA0"/>
    <w:rsid w:val="00755EA8"/>
    <w:rsid w:val="00CC4E23"/>
    <w:rsid w:val="00DB3CFF"/>
    <w:rsid w:val="00EC1EA4"/>
    <w:rsid w:val="00FD5BF8"/>
    <w:rsid w:val="095960F5"/>
    <w:rsid w:val="0C26294A"/>
    <w:rsid w:val="0E1264F1"/>
    <w:rsid w:val="148A7C64"/>
    <w:rsid w:val="22A52EE6"/>
    <w:rsid w:val="260C44BB"/>
    <w:rsid w:val="3F3422C7"/>
    <w:rsid w:val="4F165832"/>
    <w:rsid w:val="4F225A23"/>
    <w:rsid w:val="540436D1"/>
    <w:rsid w:val="6F300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keepLines/>
      <w:adjustRightInd w:val="0"/>
      <w:snapToGrid w:val="0"/>
      <w:spacing w:before="166" w:beforeLines="50" w:after="166" w:afterLines="50" w:line="440" w:lineRule="exact"/>
      <w:jc w:val="center"/>
      <w:outlineLvl w:val="0"/>
    </w:pPr>
    <w:rPr>
      <w:rFonts w:ascii="方正小标宋_GBK" w:eastAsia="方正小标宋_GBK" w:cs="Times New Roman" w:hAnsiTheme="minorEastAsia"/>
      <w:b/>
      <w:bCs/>
      <w:color w:val="000000"/>
      <w:kern w:val="44"/>
      <w:sz w:val="36"/>
      <w:szCs w:val="36"/>
      <w:lang w:bidi="en-US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 2"/>
    <w:basedOn w:val="4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character" w:customStyle="1" w:styleId="10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1">
    <w:name w:val="页脚 字符"/>
    <w:basedOn w:val="9"/>
    <w:link w:val="5"/>
    <w:qFormat/>
    <w:uiPriority w:val="99"/>
    <w:rPr>
      <w:sz w:val="18"/>
      <w:szCs w:val="18"/>
    </w:rPr>
  </w:style>
  <w:style w:type="character" w:customStyle="1" w:styleId="12">
    <w:name w:val="标题 1 字符"/>
    <w:basedOn w:val="9"/>
    <w:link w:val="2"/>
    <w:qFormat/>
    <w:uiPriority w:val="0"/>
    <w:rPr>
      <w:rFonts w:ascii="方正小标宋_GBK" w:eastAsia="方正小标宋_GBK" w:cs="Times New Roman" w:hAnsiTheme="minorEastAsia"/>
      <w:b/>
      <w:bCs/>
      <w:color w:val="000000"/>
      <w:kern w:val="44"/>
      <w:sz w:val="36"/>
      <w:szCs w:val="36"/>
      <w:lang w:bidi="en-US"/>
    </w:rPr>
  </w:style>
  <w:style w:type="paragraph" w:styleId="13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433</Words>
  <Characters>459</Characters>
  <Lines>7</Lines>
  <Paragraphs>2</Paragraphs>
  <TotalTime>1</TotalTime>
  <ScaleCrop>false</ScaleCrop>
  <LinksUpToDate>false</LinksUpToDate>
  <CharactersWithSpaces>555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2024-07-04T07:21:00Z</dcterms:created>
  <dc:creator>hp</dc:creator>
  <cp:lastModifiedBy>ASUS</cp:lastModifiedBy>
  <dcterms:modified xsi:type="dcterms:W3CDTF">2026-10-13T08:20:51Z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eyJoZGlkIjoiNTE1NDRiOTdhNjNkYThmZmI1ZTE2NGQ5MjViZWRkZTgiLCJ1c2VySWQiOiIxODEyMzMzOTQxIn0=</vt:lpwstr>
  </property>
  <property fmtid="{D5CDD505-2E9C-101B-9397-08002B2CF9AE}" pid="3" name="KSOProductBuildVer">
    <vt:lpwstr>2052-12.1.0.29161</vt:lpwstr>
  </property>
  <property fmtid="{D5CDD505-2E9C-101B-9397-08002B2CF9AE}" pid="4" name="ICV">
    <vt:lpwstr>11D06C8221D3428497B87FC24B0842CA_13</vt:lpwstr>
  </property>
</Properties>
</file>