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26042A">
      <w:pPr>
        <w:pStyle w:val="2"/>
        <w:spacing w:before="156" w:after="312" w:afterLines="100"/>
        <w:jc w:val="left"/>
        <w:rPr>
          <w:rFonts w:ascii="方正仿宋_GBK" w:eastAsia="方正仿宋_GBK" w:hAnsiTheme="majorEastAsia" w:cstheme="majorEastAsia"/>
          <w:sz w:val="28"/>
          <w:szCs w:val="28"/>
          <w:highlight w:val="none"/>
        </w:rPr>
      </w:pPr>
      <w:bookmarkStart w:id="0" w:name="_GoBack"/>
      <w:r>
        <w:rPr>
          <w:rFonts w:hint="eastAsia" w:ascii="方正仿宋_GBK" w:eastAsia="方正仿宋_GBK" w:hAnsiTheme="majorEastAsia" w:cstheme="majorEastAsia"/>
          <w:sz w:val="28"/>
          <w:szCs w:val="28"/>
          <w:highlight w:val="none"/>
        </w:rPr>
        <w:t>附件2</w:t>
      </w:r>
    </w:p>
    <w:p w14:paraId="2C7AAC5B">
      <w:pPr>
        <w:pStyle w:val="2"/>
        <w:spacing w:before="156" w:after="312" w:afterLines="100"/>
        <w:rPr>
          <w:rFonts w:asciiTheme="majorEastAsia" w:hAnsiTheme="majorEastAsia" w:eastAsiaTheme="majorEastAsia" w:cstheme="majorEastAsia"/>
          <w:b w:val="0"/>
          <w:color w:val="auto"/>
          <w:highlight w:val="none"/>
        </w:rPr>
      </w:pPr>
      <w:r>
        <w:rPr>
          <w:rFonts w:hint="eastAsia" w:asciiTheme="majorEastAsia" w:hAnsiTheme="majorEastAsia" w:eastAsiaTheme="majorEastAsia" w:cstheme="majorEastAsia"/>
          <w:highlight w:val="none"/>
        </w:rPr>
        <w:t>蚌埠学院采购项目需求表(货物类)</w:t>
      </w:r>
    </w:p>
    <w:p w14:paraId="7932E484">
      <w:pPr>
        <w:spacing w:line="360" w:lineRule="auto"/>
        <w:ind w:firstLine="422" w:firstLineChars="200"/>
        <w:rPr>
          <w:rFonts w:eastAsia="宋体" w:cs="宋体"/>
          <w:b/>
          <w:highlight w:val="none"/>
        </w:rPr>
      </w:pPr>
      <w:r>
        <w:rPr>
          <w:rFonts w:hint="eastAsia" w:eastAsia="宋体" w:cs="宋体"/>
          <w:b/>
          <w:highlight w:val="none"/>
        </w:rPr>
        <w:t xml:space="preserve">项目单位：（单位公章） </w:t>
      </w:r>
      <w:r>
        <w:rPr>
          <w:rFonts w:eastAsia="宋体" w:cs="宋体"/>
          <w:b/>
          <w:highlight w:val="none"/>
        </w:rPr>
        <w:t xml:space="preserve">                       </w:t>
      </w:r>
      <w:r>
        <w:rPr>
          <w:rFonts w:hint="eastAsia" w:eastAsia="宋体" w:cs="宋体"/>
          <w:b/>
          <w:highlight w:val="none"/>
        </w:rPr>
        <w:t>负责人签字：</w:t>
      </w:r>
    </w:p>
    <w:p w14:paraId="30758468">
      <w:pPr>
        <w:spacing w:line="360" w:lineRule="auto"/>
        <w:ind w:firstLine="422" w:firstLineChars="200"/>
        <w:rPr>
          <w:rFonts w:eastAsia="宋体" w:cs="宋体"/>
          <w:b/>
          <w:highlight w:val="none"/>
        </w:rPr>
      </w:pPr>
      <w:r>
        <w:rPr>
          <w:rFonts w:hint="eastAsia" w:eastAsia="宋体" w:cs="宋体"/>
          <w:b/>
          <w:highlight w:val="none"/>
        </w:rPr>
        <w:t>一、需求概况</w:t>
      </w:r>
      <w:r>
        <w:rPr>
          <w:rFonts w:eastAsia="宋体" w:cs="宋体"/>
          <w:b/>
          <w:highlight w:val="none"/>
        </w:rPr>
        <w:t xml:space="preserve">                                </w:t>
      </w:r>
    </w:p>
    <w:tbl>
      <w:tblPr>
        <w:tblStyle w:val="7"/>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2552"/>
        <w:gridCol w:w="1701"/>
        <w:gridCol w:w="2409"/>
      </w:tblGrid>
      <w:tr w14:paraId="067E0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6" w:hRule="atLeast"/>
          <w:jc w:val="center"/>
        </w:trPr>
        <w:tc>
          <w:tcPr>
            <w:tcW w:w="2405" w:type="dxa"/>
            <w:tcBorders>
              <w:top w:val="single" w:color="auto" w:sz="4" w:space="0"/>
              <w:left w:val="single" w:color="auto" w:sz="4" w:space="0"/>
              <w:bottom w:val="single" w:color="auto" w:sz="4" w:space="0"/>
              <w:right w:val="single" w:color="auto" w:sz="4" w:space="0"/>
            </w:tcBorders>
            <w:vAlign w:val="center"/>
          </w:tcPr>
          <w:p w14:paraId="2765455A">
            <w:pPr>
              <w:adjustRightInd w:val="0"/>
              <w:snapToGrid w:val="0"/>
              <w:jc w:val="center"/>
              <w:rPr>
                <w:rFonts w:eastAsia="宋体"/>
                <w:b/>
                <w:highlight w:val="none"/>
              </w:rPr>
            </w:pPr>
            <w:r>
              <w:rPr>
                <w:rFonts w:hint="eastAsia" w:eastAsia="宋体" w:cs="宋体"/>
                <w:b/>
                <w:highlight w:val="none"/>
              </w:rPr>
              <w:t>项目名称</w:t>
            </w:r>
          </w:p>
        </w:tc>
        <w:tc>
          <w:tcPr>
            <w:tcW w:w="6662" w:type="dxa"/>
            <w:gridSpan w:val="3"/>
            <w:tcBorders>
              <w:top w:val="single" w:color="auto" w:sz="4" w:space="0"/>
              <w:left w:val="single" w:color="auto" w:sz="4" w:space="0"/>
              <w:bottom w:val="single" w:color="auto" w:sz="4" w:space="0"/>
              <w:right w:val="single" w:color="auto" w:sz="4" w:space="0"/>
            </w:tcBorders>
            <w:vAlign w:val="center"/>
          </w:tcPr>
          <w:p w14:paraId="732250AE">
            <w:pPr>
              <w:autoSpaceDE w:val="0"/>
              <w:autoSpaceDN w:val="0"/>
              <w:adjustRightInd w:val="0"/>
              <w:snapToGrid w:val="0"/>
              <w:rPr>
                <w:rFonts w:eastAsia="宋体" w:cs="宋体"/>
                <w:highlight w:val="none"/>
              </w:rPr>
            </w:pPr>
          </w:p>
        </w:tc>
      </w:tr>
      <w:tr w14:paraId="37635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405" w:type="dxa"/>
            <w:tcBorders>
              <w:top w:val="single" w:color="auto" w:sz="4" w:space="0"/>
              <w:left w:val="single" w:color="auto" w:sz="4" w:space="0"/>
              <w:bottom w:val="single" w:color="auto" w:sz="4" w:space="0"/>
              <w:right w:val="single" w:color="auto" w:sz="4" w:space="0"/>
            </w:tcBorders>
            <w:vAlign w:val="center"/>
          </w:tcPr>
          <w:p w14:paraId="2C9AD3DD">
            <w:pPr>
              <w:adjustRightInd w:val="0"/>
              <w:snapToGrid w:val="0"/>
              <w:jc w:val="center"/>
              <w:rPr>
                <w:rFonts w:eastAsia="宋体"/>
                <w:b/>
                <w:highlight w:val="none"/>
              </w:rPr>
            </w:pPr>
            <w:r>
              <w:rPr>
                <w:rFonts w:hint="eastAsia" w:eastAsia="宋体" w:cs="宋体"/>
                <w:b/>
                <w:highlight w:val="none"/>
              </w:rPr>
              <w:t>项目预算</w:t>
            </w:r>
          </w:p>
        </w:tc>
        <w:tc>
          <w:tcPr>
            <w:tcW w:w="2552" w:type="dxa"/>
            <w:tcBorders>
              <w:top w:val="single" w:color="auto" w:sz="4" w:space="0"/>
              <w:left w:val="single" w:color="auto" w:sz="4" w:space="0"/>
              <w:bottom w:val="single" w:color="auto" w:sz="4" w:space="0"/>
              <w:right w:val="single" w:color="auto" w:sz="4" w:space="0"/>
            </w:tcBorders>
            <w:vAlign w:val="center"/>
          </w:tcPr>
          <w:p w14:paraId="4ABE9B4D">
            <w:pPr>
              <w:autoSpaceDE w:val="0"/>
              <w:autoSpaceDN w:val="0"/>
              <w:adjustRightInd w:val="0"/>
              <w:snapToGrid w:val="0"/>
              <w:rPr>
                <w:rFonts w:eastAsia="宋体" w:cs="宋体"/>
                <w:highlight w:val="none"/>
              </w:rPr>
            </w:pPr>
            <w:r>
              <w:rPr>
                <w:rFonts w:eastAsia="宋体" w:cs="宋体"/>
                <w:highlight w:val="none"/>
                <w:u w:val="single"/>
              </w:rPr>
              <w:t xml:space="preserve">       </w:t>
            </w:r>
            <w:r>
              <w:rPr>
                <w:rFonts w:hint="eastAsia" w:eastAsia="宋体" w:cs="宋体"/>
                <w:highlight w:val="none"/>
              </w:rPr>
              <w:t>万元</w:t>
            </w:r>
          </w:p>
        </w:tc>
        <w:tc>
          <w:tcPr>
            <w:tcW w:w="1701" w:type="dxa"/>
            <w:tcBorders>
              <w:top w:val="single" w:color="auto" w:sz="4" w:space="0"/>
              <w:left w:val="single" w:color="auto" w:sz="4" w:space="0"/>
              <w:bottom w:val="single" w:color="auto" w:sz="4" w:space="0"/>
              <w:right w:val="single" w:color="auto" w:sz="4" w:space="0"/>
            </w:tcBorders>
            <w:vAlign w:val="center"/>
          </w:tcPr>
          <w:p w14:paraId="0D58C6E5">
            <w:pPr>
              <w:adjustRightInd w:val="0"/>
              <w:snapToGrid w:val="0"/>
              <w:jc w:val="center"/>
              <w:rPr>
                <w:rFonts w:eastAsia="宋体" w:cs="宋体"/>
                <w:highlight w:val="none"/>
              </w:rPr>
            </w:pPr>
            <w:r>
              <w:rPr>
                <w:rFonts w:hint="eastAsia" w:eastAsia="宋体" w:cs="宋体"/>
                <w:b/>
                <w:highlight w:val="none"/>
              </w:rPr>
              <w:t>资金来源</w:t>
            </w:r>
          </w:p>
        </w:tc>
        <w:tc>
          <w:tcPr>
            <w:tcW w:w="2409" w:type="dxa"/>
            <w:tcBorders>
              <w:top w:val="single" w:color="auto" w:sz="4" w:space="0"/>
              <w:left w:val="single" w:color="auto" w:sz="4" w:space="0"/>
              <w:bottom w:val="single" w:color="auto" w:sz="4" w:space="0"/>
              <w:right w:val="single" w:color="auto" w:sz="4" w:space="0"/>
            </w:tcBorders>
            <w:vAlign w:val="center"/>
          </w:tcPr>
          <w:p w14:paraId="21D30494">
            <w:pPr>
              <w:autoSpaceDE w:val="0"/>
              <w:autoSpaceDN w:val="0"/>
              <w:adjustRightInd w:val="0"/>
              <w:snapToGrid w:val="0"/>
              <w:rPr>
                <w:rFonts w:eastAsia="宋体" w:cs="宋体"/>
                <w:highlight w:val="none"/>
              </w:rPr>
            </w:pPr>
          </w:p>
        </w:tc>
      </w:tr>
      <w:tr w14:paraId="00384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405" w:type="dxa"/>
            <w:tcBorders>
              <w:top w:val="single" w:color="auto" w:sz="4" w:space="0"/>
              <w:left w:val="single" w:color="auto" w:sz="4" w:space="0"/>
              <w:bottom w:val="single" w:color="auto" w:sz="4" w:space="0"/>
              <w:right w:val="single" w:color="auto" w:sz="4" w:space="0"/>
            </w:tcBorders>
            <w:vAlign w:val="center"/>
          </w:tcPr>
          <w:p w14:paraId="79EF3000">
            <w:pPr>
              <w:adjustRightInd w:val="0"/>
              <w:snapToGrid w:val="0"/>
              <w:jc w:val="center"/>
              <w:rPr>
                <w:rFonts w:eastAsia="宋体"/>
                <w:b/>
                <w:highlight w:val="none"/>
              </w:rPr>
            </w:pPr>
            <w:r>
              <w:rPr>
                <w:rFonts w:hint="eastAsia" w:eastAsia="宋体" w:cs="宋体"/>
                <w:b/>
                <w:highlight w:val="none"/>
              </w:rPr>
              <w:t>项目概况</w:t>
            </w:r>
          </w:p>
        </w:tc>
        <w:tc>
          <w:tcPr>
            <w:tcW w:w="6662" w:type="dxa"/>
            <w:gridSpan w:val="3"/>
            <w:tcBorders>
              <w:top w:val="single" w:color="auto" w:sz="4" w:space="0"/>
              <w:left w:val="single" w:color="auto" w:sz="4" w:space="0"/>
              <w:bottom w:val="single" w:color="auto" w:sz="4" w:space="0"/>
              <w:right w:val="single" w:color="auto" w:sz="4" w:space="0"/>
            </w:tcBorders>
            <w:vAlign w:val="center"/>
          </w:tcPr>
          <w:p w14:paraId="68117166">
            <w:pPr>
              <w:autoSpaceDE w:val="0"/>
              <w:autoSpaceDN w:val="0"/>
              <w:adjustRightInd w:val="0"/>
              <w:snapToGrid w:val="0"/>
              <w:rPr>
                <w:rFonts w:eastAsia="宋体" w:cs="宋体"/>
                <w:i/>
                <w:iCs/>
                <w:highlight w:val="none"/>
              </w:rPr>
            </w:pPr>
            <w:r>
              <w:rPr>
                <w:rFonts w:hint="eastAsia" w:eastAsia="宋体" w:cs="宋体"/>
                <w:i/>
                <w:iCs/>
                <w:highlight w:val="none"/>
              </w:rPr>
              <w:t>如实填写</w:t>
            </w:r>
          </w:p>
        </w:tc>
      </w:tr>
      <w:tr w14:paraId="1855C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405" w:type="dxa"/>
            <w:tcBorders>
              <w:top w:val="single" w:color="auto" w:sz="4" w:space="0"/>
              <w:left w:val="single" w:color="auto" w:sz="4" w:space="0"/>
              <w:bottom w:val="single" w:color="auto" w:sz="4" w:space="0"/>
              <w:right w:val="single" w:color="auto" w:sz="4" w:space="0"/>
            </w:tcBorders>
            <w:vAlign w:val="center"/>
          </w:tcPr>
          <w:p w14:paraId="60149B91">
            <w:pPr>
              <w:jc w:val="center"/>
              <w:rPr>
                <w:rFonts w:hint="eastAsia" w:eastAsia="宋体" w:cs="宋体"/>
                <w:b/>
                <w:highlight w:val="none"/>
              </w:rPr>
            </w:pPr>
            <w:r>
              <w:rPr>
                <w:rFonts w:hint="eastAsia" w:eastAsia="宋体" w:cs="宋体"/>
                <w:b/>
                <w:highlight w:val="none"/>
                <w:lang w:val="en-US" w:eastAsia="zh-CN"/>
              </w:rPr>
              <w:t>项目立项时间</w:t>
            </w:r>
          </w:p>
        </w:tc>
        <w:tc>
          <w:tcPr>
            <w:tcW w:w="6662" w:type="dxa"/>
            <w:gridSpan w:val="3"/>
            <w:tcBorders>
              <w:top w:val="single" w:color="auto" w:sz="4" w:space="0"/>
              <w:left w:val="single" w:color="auto" w:sz="4" w:space="0"/>
              <w:bottom w:val="single" w:color="auto" w:sz="4" w:space="0"/>
              <w:right w:val="single" w:color="auto" w:sz="4" w:space="0"/>
            </w:tcBorders>
            <w:vAlign w:val="center"/>
          </w:tcPr>
          <w:p w14:paraId="60F7634F">
            <w:pPr>
              <w:autoSpaceDE w:val="0"/>
              <w:autoSpaceDN w:val="0"/>
              <w:adjustRightInd w:val="0"/>
              <w:rPr>
                <w:rFonts w:hint="eastAsia" w:eastAsia="宋体" w:cs="宋体"/>
                <w:i/>
                <w:iCs/>
                <w:highlight w:val="none"/>
              </w:rPr>
            </w:pPr>
            <w:r>
              <w:rPr>
                <w:rFonts w:hint="eastAsia" w:eastAsia="宋体" w:cs="宋体"/>
                <w:i/>
                <w:iCs/>
                <w:highlight w:val="none"/>
                <w:lang w:val="en-US" w:eastAsia="zh-CN"/>
              </w:rPr>
              <w:t>例如：X年X月X日经第X次党委会研究通过</w:t>
            </w:r>
          </w:p>
        </w:tc>
      </w:tr>
      <w:tr w14:paraId="088FA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405" w:type="dxa"/>
            <w:tcBorders>
              <w:top w:val="single" w:color="auto" w:sz="4" w:space="0"/>
              <w:left w:val="single" w:color="auto" w:sz="4" w:space="0"/>
              <w:bottom w:val="single" w:color="auto" w:sz="4" w:space="0"/>
              <w:right w:val="single" w:color="auto" w:sz="4" w:space="0"/>
            </w:tcBorders>
            <w:vAlign w:val="center"/>
          </w:tcPr>
          <w:p w14:paraId="0A9187D4">
            <w:pPr>
              <w:adjustRightInd w:val="0"/>
              <w:snapToGrid w:val="0"/>
              <w:jc w:val="center"/>
              <w:rPr>
                <w:rFonts w:eastAsia="宋体"/>
                <w:b/>
                <w:highlight w:val="none"/>
              </w:rPr>
            </w:pPr>
            <w:r>
              <w:rPr>
                <w:rFonts w:hint="eastAsia" w:eastAsia="宋体" w:cs="宋体"/>
                <w:b/>
                <w:highlight w:val="none"/>
              </w:rPr>
              <w:t>项目联系人</w:t>
            </w:r>
          </w:p>
        </w:tc>
        <w:tc>
          <w:tcPr>
            <w:tcW w:w="6662" w:type="dxa"/>
            <w:gridSpan w:val="3"/>
            <w:tcBorders>
              <w:top w:val="single" w:color="auto" w:sz="4" w:space="0"/>
              <w:left w:val="single" w:color="auto" w:sz="4" w:space="0"/>
              <w:bottom w:val="single" w:color="auto" w:sz="4" w:space="0"/>
              <w:right w:val="single" w:color="auto" w:sz="4" w:space="0"/>
            </w:tcBorders>
            <w:vAlign w:val="center"/>
          </w:tcPr>
          <w:p w14:paraId="0C1479C1">
            <w:pPr>
              <w:autoSpaceDE w:val="0"/>
              <w:autoSpaceDN w:val="0"/>
              <w:adjustRightInd w:val="0"/>
              <w:snapToGrid w:val="0"/>
              <w:rPr>
                <w:rFonts w:eastAsia="宋体" w:cs="宋体"/>
                <w:i/>
                <w:iCs/>
                <w:highlight w:val="none"/>
              </w:rPr>
            </w:pPr>
            <w:r>
              <w:rPr>
                <w:rFonts w:hint="eastAsia" w:eastAsia="宋体" w:cs="宋体"/>
                <w:i/>
                <w:iCs/>
                <w:highlight w:val="none"/>
              </w:rPr>
              <w:t>姓名、联系方式</w:t>
            </w:r>
          </w:p>
        </w:tc>
      </w:tr>
      <w:tr w14:paraId="07E09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405" w:type="dxa"/>
            <w:vMerge w:val="restart"/>
            <w:tcBorders>
              <w:top w:val="single" w:color="auto" w:sz="4" w:space="0"/>
              <w:left w:val="single" w:color="auto" w:sz="4" w:space="0"/>
              <w:right w:val="single" w:color="auto" w:sz="4" w:space="0"/>
            </w:tcBorders>
            <w:vAlign w:val="center"/>
          </w:tcPr>
          <w:p w14:paraId="0A6B9635">
            <w:pPr>
              <w:adjustRightInd w:val="0"/>
              <w:snapToGrid w:val="0"/>
              <w:jc w:val="center"/>
              <w:rPr>
                <w:rFonts w:eastAsia="宋体" w:cs="宋体"/>
                <w:b/>
                <w:highlight w:val="none"/>
              </w:rPr>
            </w:pPr>
            <w:r>
              <w:rPr>
                <w:rFonts w:hint="eastAsia" w:eastAsia="宋体" w:cs="宋体"/>
                <w:b/>
                <w:highlight w:val="none"/>
              </w:rPr>
              <w:t>设备情况</w:t>
            </w:r>
          </w:p>
        </w:tc>
        <w:tc>
          <w:tcPr>
            <w:tcW w:w="6662" w:type="dxa"/>
            <w:gridSpan w:val="3"/>
            <w:tcBorders>
              <w:top w:val="single" w:color="auto" w:sz="4" w:space="0"/>
              <w:left w:val="single" w:color="auto" w:sz="4" w:space="0"/>
              <w:bottom w:val="single" w:color="auto" w:sz="4" w:space="0"/>
              <w:right w:val="single" w:color="auto" w:sz="4" w:space="0"/>
            </w:tcBorders>
            <w:vAlign w:val="center"/>
          </w:tcPr>
          <w:p w14:paraId="5C6E2079">
            <w:pPr>
              <w:autoSpaceDE w:val="0"/>
              <w:autoSpaceDN w:val="0"/>
              <w:adjustRightInd w:val="0"/>
              <w:snapToGrid w:val="0"/>
              <w:rPr>
                <w:rFonts w:ascii="宋体" w:hAnsi="宋体" w:eastAsia="宋体" w:cs="宋体"/>
                <w:i/>
                <w:iCs/>
                <w:highlight w:val="none"/>
              </w:rPr>
            </w:pPr>
            <w:r>
              <w:rPr>
                <w:rFonts w:hint="eastAsia" w:ascii="宋体" w:hAnsi="宋体" w:eastAsia="宋体"/>
                <w:highlight w:val="none"/>
              </w:rPr>
              <w:t>教学</w:t>
            </w:r>
            <w:r>
              <w:rPr>
                <w:rFonts w:ascii="宋体" w:hAnsi="宋体" w:eastAsia="宋体"/>
                <w:highlight w:val="none"/>
              </w:rPr>
              <w:t>□</w:t>
            </w:r>
            <w:r>
              <w:rPr>
                <w:rFonts w:hint="eastAsia" w:ascii="宋体" w:hAnsi="宋体" w:eastAsia="宋体"/>
                <w:highlight w:val="none"/>
              </w:rPr>
              <w:t xml:space="preserve">； </w:t>
            </w:r>
            <w:r>
              <w:rPr>
                <w:rFonts w:ascii="宋体" w:hAnsi="宋体" w:eastAsia="宋体"/>
                <w:highlight w:val="none"/>
              </w:rPr>
              <w:t>科研□</w:t>
            </w:r>
            <w:r>
              <w:rPr>
                <w:rFonts w:hint="eastAsia" w:ascii="宋体" w:hAnsi="宋体" w:eastAsia="宋体"/>
                <w:highlight w:val="none"/>
              </w:rPr>
              <w:t>； 通用办公</w:t>
            </w:r>
            <w:r>
              <w:rPr>
                <w:rFonts w:ascii="宋体" w:hAnsi="宋体" w:eastAsia="宋体"/>
                <w:highlight w:val="none"/>
              </w:rPr>
              <w:t>□</w:t>
            </w:r>
            <w:r>
              <w:rPr>
                <w:rFonts w:hint="eastAsia" w:ascii="宋体" w:hAnsi="宋体" w:eastAsia="宋体"/>
                <w:highlight w:val="none"/>
              </w:rPr>
              <w:t>； 其他</w:t>
            </w:r>
            <w:r>
              <w:rPr>
                <w:rFonts w:ascii="宋体" w:hAnsi="宋体" w:eastAsia="宋体"/>
                <w:highlight w:val="none"/>
              </w:rPr>
              <w:t>□</w:t>
            </w:r>
          </w:p>
        </w:tc>
      </w:tr>
      <w:tr w14:paraId="09335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405" w:type="dxa"/>
            <w:vMerge w:val="continue"/>
            <w:tcBorders>
              <w:left w:val="single" w:color="auto" w:sz="4" w:space="0"/>
              <w:bottom w:val="single" w:color="auto" w:sz="4" w:space="0"/>
              <w:right w:val="single" w:color="auto" w:sz="4" w:space="0"/>
            </w:tcBorders>
            <w:vAlign w:val="center"/>
          </w:tcPr>
          <w:p w14:paraId="4E6DAAC0">
            <w:pPr>
              <w:adjustRightInd w:val="0"/>
              <w:snapToGrid w:val="0"/>
              <w:jc w:val="center"/>
              <w:rPr>
                <w:rFonts w:eastAsia="宋体" w:cs="宋体"/>
                <w:b/>
                <w:highlight w:val="none"/>
              </w:rPr>
            </w:pPr>
          </w:p>
        </w:tc>
        <w:tc>
          <w:tcPr>
            <w:tcW w:w="6662" w:type="dxa"/>
            <w:gridSpan w:val="3"/>
            <w:tcBorders>
              <w:top w:val="single" w:color="auto" w:sz="4" w:space="0"/>
              <w:left w:val="single" w:color="auto" w:sz="4" w:space="0"/>
              <w:bottom w:val="single" w:color="auto" w:sz="4" w:space="0"/>
              <w:right w:val="single" w:color="auto" w:sz="4" w:space="0"/>
            </w:tcBorders>
            <w:vAlign w:val="center"/>
          </w:tcPr>
          <w:p w14:paraId="603C6D20">
            <w:pPr>
              <w:autoSpaceDE w:val="0"/>
              <w:autoSpaceDN w:val="0"/>
              <w:adjustRightInd w:val="0"/>
              <w:snapToGrid w:val="0"/>
              <w:rPr>
                <w:rFonts w:ascii="宋体" w:hAnsi="宋体" w:eastAsia="宋体" w:cs="宋体"/>
                <w:i/>
                <w:iCs/>
                <w:highlight w:val="none"/>
              </w:rPr>
            </w:pPr>
            <w:r>
              <w:rPr>
                <w:rFonts w:ascii="宋体" w:hAnsi="宋体" w:eastAsia="宋体"/>
                <w:highlight w:val="none"/>
              </w:rPr>
              <w:t>含进口设备</w:t>
            </w:r>
            <w:r>
              <w:rPr>
                <w:rFonts w:hint="eastAsia" w:ascii="宋体" w:hAnsi="宋体" w:eastAsia="宋体"/>
                <w:highlight w:val="none"/>
              </w:rPr>
              <w:t>：(</w:t>
            </w:r>
            <w:r>
              <w:rPr>
                <w:rFonts w:ascii="宋体" w:hAnsi="宋体" w:eastAsia="宋体"/>
                <w:highlight w:val="none"/>
              </w:rPr>
              <w:t>是□</w:t>
            </w:r>
            <w:r>
              <w:rPr>
                <w:rFonts w:hint="eastAsia" w:ascii="宋体" w:hAnsi="宋体" w:eastAsia="宋体"/>
                <w:highlight w:val="none"/>
              </w:rPr>
              <w:t>；</w:t>
            </w:r>
            <w:r>
              <w:rPr>
                <w:rFonts w:ascii="宋体" w:hAnsi="宋体" w:eastAsia="宋体"/>
                <w:highlight w:val="none"/>
              </w:rPr>
              <w:t>否□)</w:t>
            </w:r>
          </w:p>
        </w:tc>
      </w:tr>
      <w:tr w14:paraId="20054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405" w:type="dxa"/>
            <w:tcBorders>
              <w:top w:val="single" w:color="auto" w:sz="4" w:space="0"/>
              <w:left w:val="single" w:color="auto" w:sz="4" w:space="0"/>
              <w:bottom w:val="single" w:color="auto" w:sz="4" w:space="0"/>
              <w:right w:val="single" w:color="auto" w:sz="4" w:space="0"/>
            </w:tcBorders>
            <w:vAlign w:val="center"/>
          </w:tcPr>
          <w:p w14:paraId="124E5A99">
            <w:pPr>
              <w:adjustRightInd w:val="0"/>
              <w:snapToGrid w:val="0"/>
              <w:jc w:val="center"/>
              <w:rPr>
                <w:rFonts w:eastAsia="宋体"/>
                <w:b/>
                <w:highlight w:val="none"/>
              </w:rPr>
            </w:pPr>
            <w:r>
              <w:rPr>
                <w:rFonts w:hint="eastAsia" w:eastAsia="宋体" w:cs="宋体"/>
                <w:b/>
                <w:bCs/>
                <w:highlight w:val="none"/>
              </w:rPr>
              <w:t>采购需求论证</w:t>
            </w:r>
          </w:p>
        </w:tc>
        <w:tc>
          <w:tcPr>
            <w:tcW w:w="6662" w:type="dxa"/>
            <w:gridSpan w:val="3"/>
            <w:tcBorders>
              <w:top w:val="single" w:color="auto" w:sz="4" w:space="0"/>
              <w:left w:val="single" w:color="auto" w:sz="4" w:space="0"/>
              <w:bottom w:val="single" w:color="auto" w:sz="4" w:space="0"/>
              <w:right w:val="single" w:color="auto" w:sz="4" w:space="0"/>
            </w:tcBorders>
            <w:vAlign w:val="center"/>
          </w:tcPr>
          <w:p w14:paraId="62F65AC6">
            <w:pPr>
              <w:autoSpaceDE w:val="0"/>
              <w:autoSpaceDN w:val="0"/>
              <w:adjustRightInd w:val="0"/>
              <w:snapToGrid w:val="0"/>
              <w:rPr>
                <w:rFonts w:eastAsia="宋体" w:cs="宋体"/>
                <w:i/>
                <w:iCs/>
                <w:highlight w:val="none"/>
              </w:rPr>
            </w:pPr>
            <w:r>
              <w:rPr>
                <w:rFonts w:ascii="宋体" w:hAnsi="宋体" w:eastAsia="宋体"/>
                <w:highlight w:val="none"/>
              </w:rPr>
              <w:t>是□</w:t>
            </w:r>
            <w:r>
              <w:rPr>
                <w:rFonts w:hint="eastAsia" w:ascii="宋体" w:hAnsi="宋体" w:eastAsia="宋体"/>
                <w:highlight w:val="none"/>
              </w:rPr>
              <w:t>；</w:t>
            </w:r>
            <w:r>
              <w:rPr>
                <w:rFonts w:ascii="宋体" w:hAnsi="宋体" w:eastAsia="宋体"/>
                <w:highlight w:val="none"/>
              </w:rPr>
              <w:t>否□</w:t>
            </w:r>
          </w:p>
        </w:tc>
      </w:tr>
      <w:tr w14:paraId="02EFC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405" w:type="dxa"/>
            <w:tcBorders>
              <w:top w:val="single" w:color="auto" w:sz="4" w:space="0"/>
              <w:left w:val="single" w:color="auto" w:sz="4" w:space="0"/>
              <w:bottom w:val="single" w:color="auto" w:sz="4" w:space="0"/>
              <w:right w:val="single" w:color="auto" w:sz="4" w:space="0"/>
            </w:tcBorders>
            <w:vAlign w:val="center"/>
          </w:tcPr>
          <w:p w14:paraId="06137165">
            <w:pPr>
              <w:adjustRightInd w:val="0"/>
              <w:snapToGrid w:val="0"/>
              <w:jc w:val="center"/>
              <w:rPr>
                <w:rFonts w:eastAsia="宋体" w:cs="宋体"/>
                <w:b/>
                <w:highlight w:val="none"/>
              </w:rPr>
            </w:pPr>
            <w:r>
              <w:rPr>
                <w:rFonts w:hint="eastAsia" w:eastAsia="宋体" w:cs="宋体"/>
                <w:b/>
                <w:highlight w:val="none"/>
              </w:rPr>
              <w:t>付款方式</w:t>
            </w:r>
          </w:p>
        </w:tc>
        <w:tc>
          <w:tcPr>
            <w:tcW w:w="6662" w:type="dxa"/>
            <w:gridSpan w:val="3"/>
            <w:tcBorders>
              <w:top w:val="single" w:color="auto" w:sz="4" w:space="0"/>
              <w:left w:val="single" w:color="auto" w:sz="4" w:space="0"/>
              <w:bottom w:val="single" w:color="auto" w:sz="4" w:space="0"/>
              <w:right w:val="single" w:color="auto" w:sz="4" w:space="0"/>
            </w:tcBorders>
            <w:vAlign w:val="center"/>
          </w:tcPr>
          <w:p w14:paraId="32F1D7C7">
            <w:pPr>
              <w:autoSpaceDE w:val="0"/>
              <w:autoSpaceDN w:val="0"/>
              <w:adjustRightInd w:val="0"/>
              <w:snapToGrid w:val="0"/>
              <w:rPr>
                <w:rFonts w:eastAsia="宋体" w:cs="宋体"/>
                <w:i/>
                <w:iCs/>
                <w:highlight w:val="none"/>
              </w:rPr>
            </w:pPr>
          </w:p>
        </w:tc>
      </w:tr>
      <w:tr w14:paraId="1D954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405" w:type="dxa"/>
            <w:tcBorders>
              <w:top w:val="single" w:color="auto" w:sz="4" w:space="0"/>
              <w:left w:val="single" w:color="auto" w:sz="4" w:space="0"/>
              <w:bottom w:val="single" w:color="auto" w:sz="4" w:space="0"/>
              <w:right w:val="single" w:color="auto" w:sz="4" w:space="0"/>
            </w:tcBorders>
            <w:vAlign w:val="center"/>
          </w:tcPr>
          <w:p w14:paraId="44BCC941">
            <w:pPr>
              <w:adjustRightInd w:val="0"/>
              <w:snapToGrid w:val="0"/>
              <w:jc w:val="center"/>
              <w:rPr>
                <w:rFonts w:eastAsia="宋体"/>
                <w:b/>
                <w:highlight w:val="none"/>
              </w:rPr>
            </w:pPr>
            <w:r>
              <w:rPr>
                <w:rFonts w:hint="eastAsia" w:eastAsia="宋体" w:cs="宋体"/>
                <w:b/>
                <w:highlight w:val="none"/>
              </w:rPr>
              <w:t>供货及安装地点</w:t>
            </w:r>
          </w:p>
        </w:tc>
        <w:tc>
          <w:tcPr>
            <w:tcW w:w="6662" w:type="dxa"/>
            <w:gridSpan w:val="3"/>
            <w:tcBorders>
              <w:top w:val="single" w:color="auto" w:sz="4" w:space="0"/>
              <w:left w:val="single" w:color="auto" w:sz="4" w:space="0"/>
              <w:bottom w:val="single" w:color="auto" w:sz="4" w:space="0"/>
              <w:right w:val="single" w:color="auto" w:sz="4" w:space="0"/>
            </w:tcBorders>
            <w:vAlign w:val="center"/>
          </w:tcPr>
          <w:p w14:paraId="1981A4A0">
            <w:pPr>
              <w:autoSpaceDE w:val="0"/>
              <w:autoSpaceDN w:val="0"/>
              <w:adjustRightInd w:val="0"/>
              <w:snapToGrid w:val="0"/>
              <w:rPr>
                <w:rFonts w:eastAsia="宋体" w:cs="宋体"/>
                <w:i/>
                <w:iCs/>
                <w:highlight w:val="none"/>
              </w:rPr>
            </w:pPr>
          </w:p>
        </w:tc>
      </w:tr>
      <w:tr w14:paraId="08979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405" w:type="dxa"/>
            <w:tcBorders>
              <w:top w:val="single" w:color="auto" w:sz="4" w:space="0"/>
              <w:left w:val="single" w:color="auto" w:sz="4" w:space="0"/>
              <w:bottom w:val="single" w:color="auto" w:sz="4" w:space="0"/>
              <w:right w:val="single" w:color="auto" w:sz="4" w:space="0"/>
            </w:tcBorders>
            <w:vAlign w:val="center"/>
          </w:tcPr>
          <w:p w14:paraId="03139656">
            <w:pPr>
              <w:adjustRightInd w:val="0"/>
              <w:snapToGrid w:val="0"/>
              <w:jc w:val="center"/>
              <w:rPr>
                <w:rFonts w:eastAsia="宋体"/>
                <w:b/>
                <w:highlight w:val="none"/>
              </w:rPr>
            </w:pPr>
            <w:r>
              <w:rPr>
                <w:rFonts w:hint="eastAsia" w:eastAsia="宋体" w:cs="宋体"/>
                <w:b/>
                <w:highlight w:val="none"/>
              </w:rPr>
              <w:t>供货及安装期限</w:t>
            </w:r>
          </w:p>
        </w:tc>
        <w:tc>
          <w:tcPr>
            <w:tcW w:w="6662" w:type="dxa"/>
            <w:gridSpan w:val="3"/>
            <w:tcBorders>
              <w:top w:val="single" w:color="auto" w:sz="4" w:space="0"/>
              <w:left w:val="single" w:color="auto" w:sz="4" w:space="0"/>
              <w:bottom w:val="single" w:color="auto" w:sz="4" w:space="0"/>
              <w:right w:val="single" w:color="auto" w:sz="4" w:space="0"/>
            </w:tcBorders>
            <w:vAlign w:val="center"/>
          </w:tcPr>
          <w:p w14:paraId="217B0C67">
            <w:pPr>
              <w:autoSpaceDE w:val="0"/>
              <w:autoSpaceDN w:val="0"/>
              <w:adjustRightInd w:val="0"/>
              <w:snapToGrid w:val="0"/>
              <w:rPr>
                <w:rFonts w:eastAsia="宋体" w:cs="宋体"/>
                <w:i/>
                <w:iCs/>
                <w:highlight w:val="none"/>
              </w:rPr>
            </w:pPr>
          </w:p>
        </w:tc>
      </w:tr>
      <w:tr w14:paraId="59C15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1" w:hRule="atLeast"/>
          <w:jc w:val="center"/>
        </w:trPr>
        <w:tc>
          <w:tcPr>
            <w:tcW w:w="2405" w:type="dxa"/>
            <w:tcBorders>
              <w:top w:val="single" w:color="auto" w:sz="4" w:space="0"/>
              <w:left w:val="single" w:color="auto" w:sz="4" w:space="0"/>
              <w:bottom w:val="single" w:color="auto" w:sz="4" w:space="0"/>
              <w:right w:val="single" w:color="auto" w:sz="4" w:space="0"/>
            </w:tcBorders>
            <w:vAlign w:val="center"/>
          </w:tcPr>
          <w:p w14:paraId="538C4B75">
            <w:pPr>
              <w:adjustRightInd w:val="0"/>
              <w:snapToGrid w:val="0"/>
              <w:jc w:val="center"/>
              <w:rPr>
                <w:rFonts w:hint="eastAsia" w:eastAsia="宋体" w:cs="宋体"/>
                <w:b/>
                <w:highlight w:val="none"/>
                <w:lang w:eastAsia="zh-CN"/>
              </w:rPr>
            </w:pPr>
            <w:r>
              <w:rPr>
                <w:rFonts w:hint="eastAsia" w:eastAsia="宋体" w:cs="宋体"/>
                <w:b/>
                <w:highlight w:val="none"/>
                <w:lang w:eastAsia="zh-CN"/>
              </w:rPr>
              <w:t>履约保证金收取</w:t>
            </w:r>
          </w:p>
        </w:tc>
        <w:tc>
          <w:tcPr>
            <w:tcW w:w="6662" w:type="dxa"/>
            <w:gridSpan w:val="3"/>
            <w:tcBorders>
              <w:top w:val="single" w:color="auto" w:sz="4" w:space="0"/>
              <w:left w:val="single" w:color="auto" w:sz="4" w:space="0"/>
              <w:bottom w:val="single" w:color="auto" w:sz="4" w:space="0"/>
              <w:right w:val="single" w:color="auto" w:sz="4" w:space="0"/>
            </w:tcBorders>
            <w:vAlign w:val="center"/>
          </w:tcPr>
          <w:p w14:paraId="61D1E57E">
            <w:pPr>
              <w:autoSpaceDE w:val="0"/>
              <w:autoSpaceDN w:val="0"/>
              <w:adjustRightInd w:val="0"/>
              <w:ind w:firstLine="105" w:firstLineChars="50"/>
              <w:rPr>
                <w:rFonts w:hint="default" w:eastAsia="宋体" w:cs="宋体"/>
                <w:highlight w:val="none"/>
                <w:lang w:val="en-US" w:eastAsia="zh-CN"/>
              </w:rPr>
            </w:pPr>
            <w:r>
              <w:rPr>
                <w:rFonts w:hint="eastAsia" w:eastAsia="宋体" w:cs="宋体"/>
                <w:highlight w:val="none"/>
                <w:lang w:val="en-US" w:eastAsia="zh-CN"/>
              </w:rPr>
              <w:t>是否收取履约保证金。</w:t>
            </w:r>
            <w:r>
              <w:rPr>
                <w:rFonts w:hint="eastAsia" w:eastAsia="宋体" w:cs="宋体"/>
                <w:highlight w:val="none"/>
              </w:rPr>
              <w:t>是</w:t>
            </w:r>
            <w:r>
              <w:rPr>
                <w:rFonts w:ascii="宋体" w:hAnsi="宋体" w:eastAsia="宋体"/>
                <w:highlight w:val="none"/>
              </w:rPr>
              <w:t>□</w:t>
            </w:r>
            <w:r>
              <w:rPr>
                <w:rFonts w:hint="eastAsia" w:ascii="宋体" w:hAnsi="宋体" w:eastAsia="宋体"/>
                <w:highlight w:val="none"/>
              </w:rPr>
              <w:t>；</w:t>
            </w:r>
            <w:r>
              <w:rPr>
                <w:rFonts w:hint="eastAsia" w:eastAsia="宋体" w:cs="宋体"/>
                <w:highlight w:val="none"/>
              </w:rPr>
              <w:t>否</w:t>
            </w:r>
            <w:r>
              <w:rPr>
                <w:rFonts w:ascii="宋体" w:hAnsi="宋体" w:eastAsia="宋体"/>
                <w:highlight w:val="none"/>
              </w:rPr>
              <w:t>□</w:t>
            </w:r>
          </w:p>
          <w:p w14:paraId="420E257E">
            <w:pPr>
              <w:autoSpaceDE w:val="0"/>
              <w:autoSpaceDN w:val="0"/>
              <w:adjustRightInd w:val="0"/>
              <w:ind w:firstLine="105" w:firstLineChars="50"/>
              <w:rPr>
                <w:rFonts w:hint="eastAsia" w:eastAsia="宋体" w:cs="宋体"/>
                <w:highlight w:val="none"/>
                <w:lang w:eastAsia="zh-CN"/>
              </w:rPr>
            </w:pPr>
            <w:r>
              <w:rPr>
                <w:rFonts w:hint="eastAsia" w:eastAsia="宋体" w:cs="宋体"/>
                <w:highlight w:val="none"/>
                <w:lang w:val="en-US" w:eastAsia="zh-CN"/>
              </w:rPr>
              <w:t>1.</w:t>
            </w:r>
            <w:r>
              <w:rPr>
                <w:rFonts w:hint="eastAsia" w:eastAsia="宋体" w:cs="宋体"/>
                <w:highlight w:val="none"/>
              </w:rPr>
              <w:t>合同价的</w:t>
            </w:r>
            <w:r>
              <w:rPr>
                <w:rFonts w:hint="eastAsia" w:eastAsia="宋体" w:cs="宋体"/>
                <w:highlight w:val="none"/>
                <w:u w:val="single"/>
              </w:rPr>
              <w:t xml:space="preserve"> </w:t>
            </w:r>
            <w:r>
              <w:rPr>
                <w:rFonts w:hint="eastAsia" w:eastAsia="宋体" w:cs="宋体"/>
                <w:highlight w:val="none"/>
                <w:u w:val="single"/>
                <w:lang w:val="en-US" w:eastAsia="zh-CN"/>
              </w:rPr>
              <w:t xml:space="preserve">      </w:t>
            </w:r>
            <w:r>
              <w:rPr>
                <w:rFonts w:hint="eastAsia" w:eastAsia="宋体" w:cs="宋体"/>
                <w:highlight w:val="none"/>
              </w:rPr>
              <w:t>%</w:t>
            </w:r>
            <w:r>
              <w:rPr>
                <w:rFonts w:hint="eastAsia" w:eastAsia="宋体" w:cs="宋体"/>
                <w:highlight w:val="none"/>
                <w:lang w:eastAsia="zh-CN"/>
              </w:rPr>
              <w:t>；</w:t>
            </w:r>
            <w:r>
              <w:rPr>
                <w:rFonts w:hint="eastAsia" w:eastAsia="宋体" w:cs="宋体"/>
                <w:highlight w:val="none"/>
                <w:lang w:eastAsia="zh-CN"/>
              </w:rPr>
              <w:t>（</w:t>
            </w:r>
            <w:r>
              <w:rPr>
                <w:rFonts w:hint="eastAsia" w:eastAsia="宋体" w:cs="宋体"/>
                <w:highlight w:val="none"/>
                <w:lang w:val="en-US" w:eastAsia="zh-CN"/>
              </w:rPr>
              <w:t>不超过合同价的2.5%</w:t>
            </w:r>
            <w:r>
              <w:rPr>
                <w:rFonts w:hint="eastAsia" w:eastAsia="宋体" w:cs="宋体"/>
                <w:highlight w:val="none"/>
                <w:lang w:eastAsia="zh-CN"/>
              </w:rPr>
              <w:t>）</w:t>
            </w:r>
          </w:p>
          <w:p w14:paraId="4EAD1300">
            <w:pPr>
              <w:autoSpaceDE w:val="0"/>
              <w:autoSpaceDN w:val="0"/>
              <w:adjustRightInd w:val="0"/>
              <w:ind w:firstLine="105" w:firstLineChars="50"/>
              <w:rPr>
                <w:rFonts w:hint="eastAsia" w:eastAsia="宋体" w:cs="宋体"/>
                <w:highlight w:val="none"/>
                <w:lang w:eastAsia="zh-CN"/>
              </w:rPr>
            </w:pPr>
            <w:r>
              <w:rPr>
                <w:rFonts w:hint="eastAsia" w:eastAsia="宋体" w:cs="宋体"/>
                <w:highlight w:val="none"/>
                <w:lang w:val="en-US" w:eastAsia="zh-CN"/>
              </w:rPr>
              <w:t>2.</w:t>
            </w:r>
            <w:r>
              <w:rPr>
                <w:rFonts w:hint="eastAsia" w:eastAsia="宋体" w:cs="宋体"/>
                <w:highlight w:val="none"/>
              </w:rPr>
              <w:t>收取单位：蚌埠学院</w:t>
            </w:r>
            <w:r>
              <w:rPr>
                <w:rFonts w:hint="eastAsia" w:eastAsia="宋体" w:cs="宋体"/>
                <w:highlight w:val="none"/>
                <w:lang w:eastAsia="zh-CN"/>
              </w:rPr>
              <w:t>；</w:t>
            </w:r>
          </w:p>
          <w:p w14:paraId="2C7D8593">
            <w:pPr>
              <w:autoSpaceDE w:val="0"/>
              <w:autoSpaceDN w:val="0"/>
              <w:adjustRightInd w:val="0"/>
              <w:ind w:firstLine="105" w:firstLineChars="50"/>
              <w:rPr>
                <w:rFonts w:hint="eastAsia" w:eastAsia="宋体" w:cs="宋体"/>
                <w:highlight w:val="none"/>
                <w:lang w:eastAsia="zh-CN"/>
              </w:rPr>
            </w:pPr>
            <w:r>
              <w:rPr>
                <w:rFonts w:hint="eastAsia" w:eastAsia="宋体" w:cs="宋体"/>
                <w:highlight w:val="none"/>
                <w:lang w:val="en-US" w:eastAsia="zh-CN"/>
              </w:rPr>
              <w:t>3.</w:t>
            </w:r>
            <w:r>
              <w:rPr>
                <w:rFonts w:hint="eastAsia" w:eastAsia="宋体" w:cs="宋体"/>
                <w:highlight w:val="none"/>
              </w:rPr>
              <w:t>收取账号：1281401021000406118</w:t>
            </w:r>
            <w:r>
              <w:rPr>
                <w:rFonts w:hint="eastAsia" w:eastAsia="宋体" w:cs="宋体"/>
                <w:highlight w:val="none"/>
                <w:lang w:eastAsia="zh-CN"/>
              </w:rPr>
              <w:t>；</w:t>
            </w:r>
          </w:p>
          <w:p w14:paraId="52F73521">
            <w:pPr>
              <w:autoSpaceDE w:val="0"/>
              <w:autoSpaceDN w:val="0"/>
              <w:adjustRightInd w:val="0"/>
              <w:ind w:firstLine="105" w:firstLineChars="50"/>
              <w:rPr>
                <w:rFonts w:hint="eastAsia" w:hAnsi="宋体"/>
                <w:szCs w:val="21"/>
                <w:highlight w:val="none"/>
                <w:lang w:eastAsia="zh-CN"/>
              </w:rPr>
            </w:pPr>
            <w:r>
              <w:rPr>
                <w:rFonts w:hint="eastAsia" w:eastAsia="宋体" w:cs="宋体"/>
                <w:highlight w:val="none"/>
                <w:lang w:val="en-US" w:eastAsia="zh-CN"/>
              </w:rPr>
              <w:t>4.</w:t>
            </w:r>
            <w:r>
              <w:rPr>
                <w:rFonts w:hint="eastAsia" w:eastAsia="宋体" w:cs="宋体"/>
                <w:highlight w:val="none"/>
              </w:rPr>
              <w:t>退还时间：</w:t>
            </w:r>
            <w:r>
              <w:rPr>
                <w:rFonts w:hint="eastAsia" w:eastAsia="宋体" w:cs="宋体"/>
                <w:highlight w:val="none"/>
                <w:u w:val="single"/>
                <w:lang w:val="en-US" w:eastAsia="zh-CN"/>
              </w:rPr>
              <w:t xml:space="preserve">             </w:t>
            </w:r>
            <w:r>
              <w:rPr>
                <w:rFonts w:hint="eastAsia" w:eastAsia="宋体" w:cs="宋体"/>
                <w:highlight w:val="none"/>
              </w:rPr>
              <w:t>。</w:t>
            </w:r>
          </w:p>
        </w:tc>
      </w:tr>
    </w:tbl>
    <w:p w14:paraId="3A83D67C">
      <w:pPr>
        <w:spacing w:before="156" w:beforeLines="50" w:line="360" w:lineRule="auto"/>
        <w:ind w:firstLine="422" w:firstLineChars="200"/>
        <w:rPr>
          <w:rFonts w:eastAsia="宋体" w:cs="宋体"/>
          <w:b/>
          <w:highlight w:val="none"/>
        </w:rPr>
      </w:pPr>
      <w:r>
        <w:rPr>
          <w:rFonts w:hint="eastAsia" w:eastAsia="宋体" w:cs="宋体"/>
          <w:b/>
          <w:highlight w:val="none"/>
        </w:rPr>
        <w:t>二、需求一览表</w:t>
      </w:r>
    </w:p>
    <w:p w14:paraId="6EC814FB">
      <w:pPr>
        <w:spacing w:line="360" w:lineRule="auto"/>
        <w:ind w:firstLine="422" w:firstLineChars="200"/>
        <w:rPr>
          <w:b/>
          <w:highlight w:val="none"/>
        </w:rPr>
      </w:pPr>
      <w:r>
        <w:rPr>
          <w:rFonts w:hint="eastAsia" w:eastAsia="宋体" w:cs="宋体"/>
          <w:b/>
          <w:highlight w:val="none"/>
        </w:rPr>
        <w:t>第</w:t>
      </w:r>
      <w:r>
        <w:rPr>
          <w:b/>
          <w:highlight w:val="none"/>
        </w:rPr>
        <w:t xml:space="preserve">   </w:t>
      </w:r>
      <w:r>
        <w:rPr>
          <w:rFonts w:hint="eastAsia" w:eastAsia="宋体" w:cs="宋体"/>
          <w:b/>
          <w:highlight w:val="none"/>
        </w:rPr>
        <w:t>包：包名</w:t>
      </w:r>
    </w:p>
    <w:tbl>
      <w:tblPr>
        <w:tblStyle w:val="7"/>
        <w:tblW w:w="96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1402"/>
        <w:gridCol w:w="5608"/>
        <w:gridCol w:w="909"/>
        <w:gridCol w:w="909"/>
      </w:tblGrid>
      <w:tr w14:paraId="7C4FB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861" w:type="dxa"/>
            <w:vAlign w:val="center"/>
          </w:tcPr>
          <w:p w14:paraId="0CD9DB65">
            <w:pPr>
              <w:jc w:val="center"/>
              <w:rPr>
                <w:b/>
                <w:highlight w:val="none"/>
              </w:rPr>
            </w:pPr>
            <w:r>
              <w:rPr>
                <w:rFonts w:hint="eastAsia" w:eastAsia="宋体" w:cs="宋体"/>
                <w:b/>
                <w:spacing w:val="151"/>
                <w:kern w:val="0"/>
                <w:highlight w:val="none"/>
                <w:fitText w:val="723" w:id="-953953280"/>
              </w:rPr>
              <w:t>序</w:t>
            </w:r>
            <w:r>
              <w:rPr>
                <w:rFonts w:hint="eastAsia" w:eastAsia="宋体" w:cs="宋体"/>
                <w:b/>
                <w:spacing w:val="0"/>
                <w:kern w:val="0"/>
                <w:highlight w:val="none"/>
                <w:fitText w:val="723" w:id="-953953280"/>
              </w:rPr>
              <w:t>号</w:t>
            </w:r>
          </w:p>
        </w:tc>
        <w:tc>
          <w:tcPr>
            <w:tcW w:w="1402" w:type="dxa"/>
            <w:vAlign w:val="center"/>
          </w:tcPr>
          <w:p w14:paraId="1CC26F0F">
            <w:pPr>
              <w:jc w:val="center"/>
              <w:rPr>
                <w:b/>
                <w:highlight w:val="none"/>
              </w:rPr>
            </w:pPr>
            <w:r>
              <w:rPr>
                <w:rFonts w:hint="eastAsia" w:eastAsia="宋体" w:cs="宋体"/>
                <w:b/>
                <w:spacing w:val="151"/>
                <w:kern w:val="0"/>
                <w:highlight w:val="none"/>
                <w:fitText w:val="723" w:id="-953953279"/>
              </w:rPr>
              <w:t>名</w:t>
            </w:r>
            <w:r>
              <w:rPr>
                <w:rFonts w:hint="eastAsia" w:eastAsia="宋体" w:cs="宋体"/>
                <w:b/>
                <w:spacing w:val="0"/>
                <w:kern w:val="0"/>
                <w:highlight w:val="none"/>
                <w:fitText w:val="723" w:id="-953953279"/>
              </w:rPr>
              <w:t>称</w:t>
            </w:r>
          </w:p>
        </w:tc>
        <w:tc>
          <w:tcPr>
            <w:tcW w:w="5608" w:type="dxa"/>
            <w:vAlign w:val="center"/>
          </w:tcPr>
          <w:p w14:paraId="6A2B6338">
            <w:pPr>
              <w:jc w:val="center"/>
              <w:rPr>
                <w:b/>
                <w:highlight w:val="none"/>
              </w:rPr>
            </w:pPr>
            <w:r>
              <w:rPr>
                <w:rFonts w:hint="eastAsia" w:eastAsia="宋体" w:cs="宋体"/>
                <w:b/>
                <w:highlight w:val="none"/>
              </w:rPr>
              <w:t>主要技术参数</w:t>
            </w:r>
          </w:p>
        </w:tc>
        <w:tc>
          <w:tcPr>
            <w:tcW w:w="909" w:type="dxa"/>
            <w:vAlign w:val="center"/>
          </w:tcPr>
          <w:p w14:paraId="1D8A5435">
            <w:pPr>
              <w:jc w:val="center"/>
              <w:rPr>
                <w:b/>
                <w:highlight w:val="none"/>
              </w:rPr>
            </w:pPr>
            <w:r>
              <w:rPr>
                <w:rFonts w:hint="eastAsia" w:eastAsia="宋体" w:cs="宋体"/>
                <w:b/>
                <w:spacing w:val="151"/>
                <w:kern w:val="0"/>
                <w:highlight w:val="none"/>
                <w:fitText w:val="723" w:id="-953953278"/>
              </w:rPr>
              <w:t>数</w:t>
            </w:r>
            <w:r>
              <w:rPr>
                <w:rFonts w:hint="eastAsia" w:eastAsia="宋体" w:cs="宋体"/>
                <w:b/>
                <w:spacing w:val="0"/>
                <w:kern w:val="0"/>
                <w:highlight w:val="none"/>
                <w:fitText w:val="723" w:id="-953953278"/>
              </w:rPr>
              <w:t>量</w:t>
            </w:r>
          </w:p>
        </w:tc>
        <w:tc>
          <w:tcPr>
            <w:tcW w:w="909" w:type="dxa"/>
            <w:vAlign w:val="center"/>
          </w:tcPr>
          <w:p w14:paraId="7B9CE260">
            <w:pPr>
              <w:jc w:val="center"/>
              <w:rPr>
                <w:rFonts w:hint="eastAsia" w:eastAsia="宋体" w:cs="宋体"/>
                <w:b/>
                <w:spacing w:val="151"/>
                <w:kern w:val="0"/>
                <w:highlight w:val="none"/>
                <w:fitText w:val="723" w:id="-953953278"/>
                <w:lang w:eastAsia="zh-CN"/>
              </w:rPr>
            </w:pPr>
            <w:r>
              <w:rPr>
                <w:rFonts w:hint="eastAsia" w:eastAsia="宋体" w:cs="宋体"/>
                <w:b/>
                <w:kern w:val="0"/>
                <w:highlight w:val="none"/>
                <w:lang w:eastAsia="zh-CN"/>
              </w:rPr>
              <w:t>单价</w:t>
            </w:r>
          </w:p>
        </w:tc>
      </w:tr>
      <w:tr w14:paraId="445DC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861" w:type="dxa"/>
            <w:vAlign w:val="center"/>
          </w:tcPr>
          <w:p w14:paraId="7F8C4082">
            <w:pPr>
              <w:jc w:val="center"/>
              <w:rPr>
                <w:highlight w:val="none"/>
              </w:rPr>
            </w:pPr>
            <w:r>
              <w:rPr>
                <w:highlight w:val="none"/>
              </w:rPr>
              <w:t>1</w:t>
            </w:r>
          </w:p>
        </w:tc>
        <w:tc>
          <w:tcPr>
            <w:tcW w:w="1402" w:type="dxa"/>
            <w:vAlign w:val="center"/>
          </w:tcPr>
          <w:p w14:paraId="4293B177">
            <w:pPr>
              <w:autoSpaceDE w:val="0"/>
              <w:autoSpaceDN w:val="0"/>
              <w:adjustRightInd w:val="0"/>
              <w:spacing w:line="360" w:lineRule="auto"/>
              <w:rPr>
                <w:highlight w:val="none"/>
              </w:rPr>
            </w:pPr>
            <w:r>
              <w:rPr>
                <w:highlight w:val="none"/>
              </w:rPr>
              <w:t>▲</w:t>
            </w:r>
            <w:r>
              <w:rPr>
                <w:rFonts w:hint="eastAsia" w:eastAsia="宋体" w:cs="宋体"/>
                <w:highlight w:val="none"/>
              </w:rPr>
              <w:t>某产品</w:t>
            </w:r>
          </w:p>
        </w:tc>
        <w:tc>
          <w:tcPr>
            <w:tcW w:w="5608" w:type="dxa"/>
          </w:tcPr>
          <w:p w14:paraId="370BEDFC">
            <w:pPr>
              <w:autoSpaceDE w:val="0"/>
              <w:autoSpaceDN w:val="0"/>
              <w:adjustRightInd w:val="0"/>
              <w:rPr>
                <w:rFonts w:eastAsia="宋体" w:cs="宋体"/>
                <w:highlight w:val="none"/>
              </w:rPr>
            </w:pPr>
            <w:r>
              <w:rPr>
                <w:rFonts w:hint="eastAsia" w:eastAsia="宋体" w:cs="宋体"/>
                <w:highlight w:val="none"/>
              </w:rPr>
              <w:t>一、技术要求</w:t>
            </w:r>
          </w:p>
          <w:p w14:paraId="5FB5A886">
            <w:pPr>
              <w:autoSpaceDE w:val="0"/>
              <w:autoSpaceDN w:val="0"/>
              <w:adjustRightInd w:val="0"/>
              <w:rPr>
                <w:rFonts w:eastAsia="宋体" w:cs="宋体"/>
                <w:highlight w:val="none"/>
              </w:rPr>
            </w:pPr>
            <w:r>
              <w:rPr>
                <w:rFonts w:ascii="Segoe UI Symbol" w:hAnsi="Segoe UI Symbol" w:eastAsia="宋体" w:cs="Segoe UI Symbol"/>
                <w:highlight w:val="none"/>
              </w:rPr>
              <w:t>★</w:t>
            </w:r>
            <w:r>
              <w:rPr>
                <w:rFonts w:eastAsia="宋体" w:cs="宋体"/>
                <w:highlight w:val="none"/>
              </w:rPr>
              <w:t>1</w:t>
            </w:r>
            <w:r>
              <w:rPr>
                <w:rFonts w:hint="eastAsia" w:eastAsia="宋体" w:cs="宋体"/>
                <w:highlight w:val="none"/>
              </w:rPr>
              <w:t>、某项指标：</w:t>
            </w:r>
            <w:r>
              <w:rPr>
                <w:rFonts w:eastAsia="宋体" w:cs="宋体"/>
                <w:highlight w:val="none"/>
              </w:rPr>
              <w:t>……</w:t>
            </w:r>
          </w:p>
          <w:p w14:paraId="570EFD90">
            <w:pPr>
              <w:autoSpaceDE w:val="0"/>
              <w:autoSpaceDN w:val="0"/>
              <w:adjustRightInd w:val="0"/>
              <w:rPr>
                <w:rFonts w:eastAsia="宋体" w:cs="宋体"/>
                <w:highlight w:val="none"/>
              </w:rPr>
            </w:pPr>
            <w:r>
              <w:rPr>
                <w:rFonts w:ascii="Segoe UI Symbol" w:hAnsi="Segoe UI Symbol" w:eastAsia="宋体" w:cs="Segoe UI Symbol"/>
                <w:highlight w:val="none"/>
              </w:rPr>
              <w:t>★</w:t>
            </w:r>
            <w:r>
              <w:rPr>
                <w:rFonts w:eastAsia="宋体" w:cs="宋体"/>
                <w:highlight w:val="none"/>
              </w:rPr>
              <w:t>2</w:t>
            </w:r>
            <w:r>
              <w:rPr>
                <w:rFonts w:hint="eastAsia" w:eastAsia="宋体" w:cs="宋体"/>
                <w:highlight w:val="none"/>
              </w:rPr>
              <w:t>、某项指标：</w:t>
            </w:r>
            <w:r>
              <w:rPr>
                <w:rFonts w:eastAsia="宋体" w:cs="宋体"/>
                <w:highlight w:val="none"/>
              </w:rPr>
              <w:t>……</w:t>
            </w:r>
          </w:p>
          <w:p w14:paraId="752251D4">
            <w:pPr>
              <w:autoSpaceDE w:val="0"/>
              <w:autoSpaceDN w:val="0"/>
              <w:adjustRightInd w:val="0"/>
              <w:ind w:firstLine="210" w:firstLineChars="100"/>
              <w:rPr>
                <w:rFonts w:eastAsia="宋体" w:cs="宋体"/>
                <w:highlight w:val="none"/>
              </w:rPr>
            </w:pPr>
            <w:r>
              <w:rPr>
                <w:rFonts w:eastAsia="宋体" w:cs="宋体"/>
                <w:highlight w:val="none"/>
              </w:rPr>
              <w:t>3</w:t>
            </w:r>
            <w:r>
              <w:rPr>
                <w:rFonts w:hint="eastAsia" w:eastAsia="宋体" w:cs="宋体"/>
                <w:highlight w:val="none"/>
              </w:rPr>
              <w:t>、某项指标：</w:t>
            </w:r>
            <w:r>
              <w:rPr>
                <w:rFonts w:eastAsia="宋体" w:cs="宋体"/>
                <w:highlight w:val="none"/>
              </w:rPr>
              <w:t>……</w:t>
            </w:r>
          </w:p>
          <w:p w14:paraId="40AA2E06">
            <w:pPr>
              <w:autoSpaceDE w:val="0"/>
              <w:autoSpaceDN w:val="0"/>
              <w:adjustRightInd w:val="0"/>
              <w:ind w:firstLine="105" w:firstLineChars="50"/>
              <w:rPr>
                <w:rFonts w:eastAsia="宋体" w:cs="宋体"/>
                <w:highlight w:val="none"/>
              </w:rPr>
            </w:pPr>
            <w:r>
              <w:rPr>
                <w:rFonts w:hint="eastAsia" w:eastAsia="宋体" w:cs="宋体"/>
                <w:highlight w:val="none"/>
              </w:rPr>
              <w:t>二、其他要求（如有）</w:t>
            </w:r>
          </w:p>
          <w:p w14:paraId="5BB46755">
            <w:pPr>
              <w:pStyle w:val="12"/>
              <w:rPr>
                <w:rFonts w:ascii="Times New Roman" w:hAnsi="Times New Roman" w:cs="宋体"/>
                <w:kern w:val="0"/>
                <w:szCs w:val="24"/>
                <w:highlight w:val="none"/>
                <w:lang w:bidi="en-US"/>
              </w:rPr>
            </w:pPr>
            <w:r>
              <w:rPr>
                <w:rFonts w:ascii="Times New Roman" w:hAnsi="Times New Roman" w:cs="宋体"/>
                <w:kern w:val="0"/>
                <w:szCs w:val="24"/>
                <w:highlight w:val="none"/>
                <w:lang w:bidi="en-US"/>
              </w:rPr>
              <w:t>（填写产品资质、生产厂家资信、授权、售后服务等要求）</w:t>
            </w:r>
          </w:p>
          <w:p w14:paraId="32ED08D6">
            <w:pPr>
              <w:autoSpaceDE w:val="0"/>
              <w:autoSpaceDN w:val="0"/>
              <w:adjustRightInd w:val="0"/>
              <w:ind w:firstLine="105" w:firstLineChars="50"/>
              <w:rPr>
                <w:rFonts w:cs="宋体"/>
                <w:highlight w:val="none"/>
              </w:rPr>
            </w:pPr>
            <w:r>
              <w:rPr>
                <w:rFonts w:cs="宋体"/>
                <w:highlight w:val="none"/>
              </w:rPr>
              <w:t>1、</w:t>
            </w:r>
          </w:p>
          <w:p w14:paraId="4A78D53B">
            <w:pPr>
              <w:autoSpaceDE w:val="0"/>
              <w:autoSpaceDN w:val="0"/>
              <w:adjustRightInd w:val="0"/>
              <w:ind w:firstLine="105" w:firstLineChars="50"/>
              <w:rPr>
                <w:rFonts w:eastAsia="宋体" w:cs="宋体"/>
                <w:highlight w:val="none"/>
              </w:rPr>
            </w:pPr>
            <w:r>
              <w:rPr>
                <w:rFonts w:eastAsia="宋体" w:cs="宋体"/>
                <w:highlight w:val="none"/>
              </w:rPr>
              <w:t>2</w:t>
            </w:r>
            <w:r>
              <w:rPr>
                <w:rFonts w:hint="eastAsia" w:eastAsia="宋体" w:cs="宋体"/>
                <w:highlight w:val="none"/>
              </w:rPr>
              <w:t>、</w:t>
            </w:r>
          </w:p>
        </w:tc>
        <w:tc>
          <w:tcPr>
            <w:tcW w:w="909" w:type="dxa"/>
            <w:vAlign w:val="center"/>
          </w:tcPr>
          <w:p w14:paraId="189909F5">
            <w:pPr>
              <w:autoSpaceDE w:val="0"/>
              <w:autoSpaceDN w:val="0"/>
              <w:adjustRightInd w:val="0"/>
              <w:spacing w:line="360" w:lineRule="auto"/>
              <w:rPr>
                <w:highlight w:val="none"/>
              </w:rPr>
            </w:pPr>
            <w:r>
              <w:rPr>
                <w:highlight w:val="none"/>
              </w:rPr>
              <w:t>XX</w:t>
            </w:r>
            <w:r>
              <w:rPr>
                <w:rFonts w:hint="eastAsia" w:eastAsia="宋体" w:cs="宋体"/>
                <w:highlight w:val="none"/>
              </w:rPr>
              <w:t>个</w:t>
            </w:r>
            <w:r>
              <w:rPr>
                <w:highlight w:val="none"/>
              </w:rPr>
              <w:t>/</w:t>
            </w:r>
            <w:r>
              <w:rPr>
                <w:rFonts w:hint="eastAsia" w:eastAsia="宋体" w:cs="宋体"/>
                <w:highlight w:val="none"/>
              </w:rPr>
              <w:t>台</w:t>
            </w:r>
            <w:r>
              <w:rPr>
                <w:highlight w:val="none"/>
              </w:rPr>
              <w:t>/</w:t>
            </w:r>
            <w:r>
              <w:rPr>
                <w:rFonts w:hint="eastAsia" w:eastAsia="宋体" w:cs="宋体"/>
                <w:highlight w:val="none"/>
              </w:rPr>
              <w:t>套</w:t>
            </w:r>
          </w:p>
        </w:tc>
        <w:tc>
          <w:tcPr>
            <w:tcW w:w="909" w:type="dxa"/>
            <w:vAlign w:val="center"/>
          </w:tcPr>
          <w:p w14:paraId="68C46768">
            <w:pPr>
              <w:autoSpaceDE w:val="0"/>
              <w:autoSpaceDN w:val="0"/>
              <w:adjustRightInd w:val="0"/>
              <w:spacing w:line="360" w:lineRule="auto"/>
              <w:rPr>
                <w:highlight w:val="none"/>
              </w:rPr>
            </w:pPr>
          </w:p>
        </w:tc>
      </w:tr>
      <w:tr w14:paraId="0EECB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861" w:type="dxa"/>
            <w:vAlign w:val="center"/>
          </w:tcPr>
          <w:p w14:paraId="5833A9F8">
            <w:pPr>
              <w:jc w:val="center"/>
              <w:rPr>
                <w:highlight w:val="none"/>
              </w:rPr>
            </w:pPr>
            <w:r>
              <w:rPr>
                <w:highlight w:val="none"/>
              </w:rPr>
              <w:t>2</w:t>
            </w:r>
          </w:p>
        </w:tc>
        <w:tc>
          <w:tcPr>
            <w:tcW w:w="1402" w:type="dxa"/>
            <w:vAlign w:val="center"/>
          </w:tcPr>
          <w:p w14:paraId="510C8076">
            <w:pPr>
              <w:jc w:val="center"/>
              <w:rPr>
                <w:highlight w:val="none"/>
              </w:rPr>
            </w:pPr>
            <w:r>
              <w:rPr>
                <w:rFonts w:hint="eastAsia" w:eastAsia="宋体" w:cs="宋体"/>
                <w:highlight w:val="none"/>
              </w:rPr>
              <w:t>某产品</w:t>
            </w:r>
          </w:p>
        </w:tc>
        <w:tc>
          <w:tcPr>
            <w:tcW w:w="5608" w:type="dxa"/>
            <w:vAlign w:val="center"/>
          </w:tcPr>
          <w:p w14:paraId="67A901E3">
            <w:pPr>
              <w:autoSpaceDE w:val="0"/>
              <w:autoSpaceDN w:val="0"/>
              <w:adjustRightInd w:val="0"/>
              <w:rPr>
                <w:rFonts w:eastAsia="宋体" w:cs="宋体"/>
                <w:highlight w:val="none"/>
              </w:rPr>
            </w:pPr>
            <w:r>
              <w:rPr>
                <w:rFonts w:hint="eastAsia" w:eastAsia="宋体" w:cs="宋体"/>
                <w:highlight w:val="none"/>
              </w:rPr>
              <w:t>同上</w:t>
            </w:r>
          </w:p>
        </w:tc>
        <w:tc>
          <w:tcPr>
            <w:tcW w:w="909" w:type="dxa"/>
            <w:vAlign w:val="center"/>
          </w:tcPr>
          <w:p w14:paraId="59BA4531">
            <w:pPr>
              <w:autoSpaceDE w:val="0"/>
              <w:autoSpaceDN w:val="0"/>
              <w:adjustRightInd w:val="0"/>
              <w:spacing w:line="360" w:lineRule="auto"/>
              <w:rPr>
                <w:highlight w:val="none"/>
              </w:rPr>
            </w:pPr>
          </w:p>
        </w:tc>
        <w:tc>
          <w:tcPr>
            <w:tcW w:w="909" w:type="dxa"/>
            <w:vAlign w:val="center"/>
          </w:tcPr>
          <w:p w14:paraId="421B77ED">
            <w:pPr>
              <w:autoSpaceDE w:val="0"/>
              <w:autoSpaceDN w:val="0"/>
              <w:adjustRightInd w:val="0"/>
              <w:spacing w:line="360" w:lineRule="auto"/>
              <w:rPr>
                <w:highlight w:val="none"/>
              </w:rPr>
            </w:pPr>
          </w:p>
        </w:tc>
      </w:tr>
      <w:tr w14:paraId="44A8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861" w:type="dxa"/>
            <w:vAlign w:val="center"/>
          </w:tcPr>
          <w:p w14:paraId="68564CAE">
            <w:pPr>
              <w:jc w:val="center"/>
              <w:rPr>
                <w:highlight w:val="none"/>
              </w:rPr>
            </w:pPr>
            <w:r>
              <w:rPr>
                <w:highlight w:val="none"/>
              </w:rPr>
              <w:t>3</w:t>
            </w:r>
          </w:p>
        </w:tc>
        <w:tc>
          <w:tcPr>
            <w:tcW w:w="1402" w:type="dxa"/>
            <w:vAlign w:val="center"/>
          </w:tcPr>
          <w:p w14:paraId="51C8AEE3">
            <w:pPr>
              <w:jc w:val="center"/>
              <w:rPr>
                <w:highlight w:val="none"/>
              </w:rPr>
            </w:pPr>
            <w:r>
              <w:rPr>
                <w:rFonts w:hint="eastAsia" w:eastAsia="宋体" w:cs="宋体"/>
                <w:highlight w:val="none"/>
              </w:rPr>
              <w:t>某产品</w:t>
            </w:r>
          </w:p>
        </w:tc>
        <w:tc>
          <w:tcPr>
            <w:tcW w:w="5608" w:type="dxa"/>
            <w:vAlign w:val="center"/>
          </w:tcPr>
          <w:p w14:paraId="1AEA2816">
            <w:pPr>
              <w:autoSpaceDE w:val="0"/>
              <w:autoSpaceDN w:val="0"/>
              <w:adjustRightInd w:val="0"/>
              <w:rPr>
                <w:rFonts w:eastAsia="宋体" w:cs="宋体"/>
                <w:highlight w:val="none"/>
              </w:rPr>
            </w:pPr>
            <w:r>
              <w:rPr>
                <w:rFonts w:hint="eastAsia" w:eastAsia="宋体" w:cs="宋体"/>
                <w:highlight w:val="none"/>
              </w:rPr>
              <w:t>同上</w:t>
            </w:r>
          </w:p>
        </w:tc>
        <w:tc>
          <w:tcPr>
            <w:tcW w:w="909" w:type="dxa"/>
            <w:vAlign w:val="center"/>
          </w:tcPr>
          <w:p w14:paraId="2410A3DE">
            <w:pPr>
              <w:autoSpaceDE w:val="0"/>
              <w:autoSpaceDN w:val="0"/>
              <w:adjustRightInd w:val="0"/>
              <w:spacing w:line="360" w:lineRule="auto"/>
              <w:rPr>
                <w:highlight w:val="none"/>
              </w:rPr>
            </w:pPr>
          </w:p>
        </w:tc>
        <w:tc>
          <w:tcPr>
            <w:tcW w:w="909" w:type="dxa"/>
            <w:vAlign w:val="center"/>
          </w:tcPr>
          <w:p w14:paraId="1F921B9E">
            <w:pPr>
              <w:autoSpaceDE w:val="0"/>
              <w:autoSpaceDN w:val="0"/>
              <w:adjustRightInd w:val="0"/>
              <w:spacing w:line="360" w:lineRule="auto"/>
              <w:rPr>
                <w:highlight w:val="none"/>
              </w:rPr>
            </w:pPr>
          </w:p>
        </w:tc>
      </w:tr>
    </w:tbl>
    <w:p w14:paraId="4576B902">
      <w:pPr>
        <w:widowControl/>
        <w:adjustRightInd w:val="0"/>
        <w:snapToGrid w:val="0"/>
        <w:spacing w:line="440" w:lineRule="exact"/>
        <w:ind w:firstLine="420" w:firstLineChars="200"/>
        <w:rPr>
          <w:rFonts w:hint="default" w:eastAsia="宋体"/>
          <w:highlight w:val="none"/>
          <w:u w:val="single"/>
          <w:lang w:val="en-US" w:eastAsia="zh-CN" w:bidi="zh-TW"/>
        </w:rPr>
      </w:pPr>
      <w:r>
        <w:rPr>
          <w:rFonts w:hint="eastAsia" w:eastAsia="宋体"/>
          <w:highlight w:val="none"/>
          <w:lang w:val="en-US" w:eastAsia="zh-CN" w:bidi="zh-TW"/>
        </w:rPr>
        <w:t>核心产品为：</w:t>
      </w:r>
      <w:r>
        <w:rPr>
          <w:rFonts w:hint="eastAsia" w:eastAsia="宋体"/>
          <w:highlight w:val="none"/>
          <w:u w:val="single"/>
          <w:lang w:val="en-US" w:eastAsia="zh-CN" w:bidi="zh-TW"/>
        </w:rPr>
        <w:t xml:space="preserve">             </w:t>
      </w:r>
    </w:p>
    <w:p w14:paraId="079946A8">
      <w:pPr>
        <w:widowControl/>
        <w:adjustRightInd w:val="0"/>
        <w:snapToGrid w:val="0"/>
        <w:spacing w:line="440" w:lineRule="exact"/>
        <w:ind w:firstLine="420" w:firstLineChars="200"/>
        <w:rPr>
          <w:highlight w:val="none"/>
        </w:rPr>
      </w:pPr>
      <w:r>
        <w:rPr>
          <w:rFonts w:hint="eastAsia" w:eastAsia="宋体"/>
          <w:highlight w:val="none"/>
          <w:lang w:val="zh-TW" w:eastAsia="zh-TW" w:bidi="zh-TW"/>
        </w:rPr>
        <w:t>编制说明</w:t>
      </w:r>
      <w:r>
        <w:rPr>
          <w:rFonts w:hint="eastAsia" w:eastAsia="宋体" w:cs="宋体"/>
          <w:highlight w:val="none"/>
        </w:rPr>
        <w:t>：</w:t>
      </w:r>
    </w:p>
    <w:p w14:paraId="1BACF983">
      <w:pPr>
        <w:widowControl/>
        <w:adjustRightInd w:val="0"/>
        <w:snapToGrid w:val="0"/>
        <w:spacing w:line="440" w:lineRule="exact"/>
        <w:ind w:firstLine="420" w:firstLineChars="200"/>
        <w:rPr>
          <w:rFonts w:hint="eastAsia" w:ascii="仿宋" w:hAnsi="仿宋" w:eastAsia="仿宋" w:cs="仿宋"/>
          <w:i w:val="0"/>
          <w:iCs w:val="0"/>
          <w:color w:val="000000"/>
          <w:kern w:val="0"/>
          <w:sz w:val="24"/>
          <w:szCs w:val="24"/>
          <w:highlight w:val="none"/>
          <w:u w:val="none"/>
          <w:lang w:val="en-US" w:eastAsia="zh-CN" w:bidi="ar"/>
        </w:rPr>
      </w:pPr>
      <w:r>
        <w:rPr>
          <w:highlight w:val="none"/>
        </w:rPr>
        <w:t>1</w:t>
      </w:r>
      <w:r>
        <w:rPr>
          <w:rFonts w:hint="eastAsia" w:eastAsia="宋体" w:cs="宋体"/>
          <w:highlight w:val="none"/>
        </w:rPr>
        <w:t>、</w:t>
      </w:r>
      <w:r>
        <w:rPr>
          <w:rFonts w:hint="eastAsia" w:eastAsia="宋体"/>
          <w:highlight w:val="none"/>
          <w:lang w:val="zh-TW" w:eastAsia="zh-TW" w:bidi="zh-TW"/>
        </w:rPr>
        <w:t>本货物需求一览表中技术参数要分条罗列，并标注“★”</w:t>
      </w:r>
      <w:r>
        <w:rPr>
          <w:rFonts w:hint="eastAsia" w:eastAsia="宋体"/>
          <w:highlight w:val="none"/>
          <w:lang w:val="zh-TW" w:eastAsia="zh-CN" w:bidi="zh-TW"/>
        </w:rPr>
        <w:t>、“</w:t>
      </w:r>
      <w:r>
        <w:rPr>
          <w:rFonts w:hint="eastAsia" w:eastAsia="宋体"/>
          <w:highlight w:val="none"/>
          <w:lang w:val="zh-TW" w:eastAsia="zh-TW" w:bidi="zh-TW"/>
        </w:rPr>
        <w:t>■</w:t>
      </w:r>
      <w:r>
        <w:rPr>
          <w:rFonts w:hint="eastAsia" w:eastAsia="宋体"/>
          <w:highlight w:val="none"/>
          <w:lang w:val="zh-TW" w:eastAsia="zh-CN" w:bidi="zh-TW"/>
        </w:rPr>
        <w:t>”、“</w:t>
      </w:r>
      <w:r>
        <w:rPr>
          <w:rFonts w:hint="eastAsia" w:eastAsia="宋体"/>
          <w:highlight w:val="none"/>
          <w:lang w:val="en-US" w:eastAsia="zh-CN" w:bidi="zh-TW"/>
        </w:rPr>
        <w:t>●</w:t>
      </w:r>
      <w:r>
        <w:rPr>
          <w:rFonts w:hint="eastAsia" w:eastAsia="宋体"/>
          <w:highlight w:val="none"/>
          <w:lang w:val="zh-TW" w:eastAsia="zh-CN" w:bidi="zh-TW"/>
        </w:rPr>
        <w:t>”</w:t>
      </w:r>
      <w:r>
        <w:rPr>
          <w:rFonts w:hint="eastAsia" w:eastAsia="宋体"/>
          <w:highlight w:val="none"/>
          <w:lang w:val="en-US" w:eastAsia="zh-CN" w:bidi="zh-TW"/>
        </w:rPr>
        <w:t>以及无标识项等来</w:t>
      </w:r>
      <w:r>
        <w:rPr>
          <w:rFonts w:hint="eastAsia" w:eastAsia="宋体"/>
          <w:highlight w:val="none"/>
          <w:lang w:val="zh-TW" w:eastAsia="zh-TW" w:bidi="zh-TW"/>
        </w:rPr>
        <w:t>来区分</w:t>
      </w:r>
      <w:r>
        <w:rPr>
          <w:rFonts w:hint="eastAsia" w:eastAsia="宋体"/>
          <w:highlight w:val="none"/>
          <w:lang w:val="en-US" w:eastAsia="zh-CN" w:bidi="zh-TW"/>
        </w:rPr>
        <w:t>参数的重要性，用于编制评审指标。</w:t>
      </w:r>
      <w:r>
        <w:rPr>
          <w:rFonts w:hint="eastAsia" w:eastAsia="宋体"/>
          <w:b/>
          <w:bCs/>
          <w:highlight w:val="none"/>
          <w:lang w:val="zh-TW" w:eastAsia="zh-TW" w:bidi="zh-TW"/>
        </w:rPr>
        <w:t>“★”号参数</w:t>
      </w:r>
      <w:r>
        <w:rPr>
          <w:rFonts w:hint="eastAsia" w:eastAsia="宋体"/>
          <w:b/>
          <w:bCs/>
          <w:highlight w:val="none"/>
          <w:lang w:val="en-US" w:eastAsia="zh-CN" w:bidi="zh-TW"/>
        </w:rPr>
        <w:t>为关键性指标项，</w:t>
      </w:r>
      <w:r>
        <w:rPr>
          <w:rFonts w:hint="eastAsia" w:eastAsia="宋体"/>
          <w:b/>
          <w:bCs/>
          <w:highlight w:val="none"/>
          <w:lang w:val="zh-TW" w:eastAsia="zh-TW" w:bidi="zh-TW"/>
        </w:rPr>
        <w:t>要求供应商必须完全响应或优于响应</w:t>
      </w:r>
      <w:r>
        <w:rPr>
          <w:rFonts w:hint="eastAsia" w:eastAsia="宋体"/>
          <w:b/>
          <w:bCs/>
          <w:highlight w:val="none"/>
          <w:lang w:val="zh-TW" w:eastAsia="zh-CN" w:bidi="zh-TW"/>
        </w:rPr>
        <w:t>；</w:t>
      </w:r>
      <w:r>
        <w:rPr>
          <w:rFonts w:hint="eastAsia" w:eastAsia="宋体"/>
          <w:b/>
          <w:bCs/>
          <w:highlight w:val="none"/>
          <w:lang w:val="en-US" w:eastAsia="zh-CN" w:bidi="zh-TW"/>
        </w:rPr>
        <w:t>“</w:t>
      </w:r>
      <w:r>
        <w:rPr>
          <w:rFonts w:hint="eastAsia" w:eastAsia="宋体"/>
          <w:b/>
          <w:bCs/>
          <w:highlight w:val="none"/>
          <w:lang w:val="zh-TW" w:eastAsia="zh-TW" w:bidi="zh-TW"/>
        </w:rPr>
        <w:t>■</w:t>
      </w:r>
      <w:r>
        <w:rPr>
          <w:rFonts w:hint="eastAsia" w:eastAsia="宋体"/>
          <w:b/>
          <w:bCs/>
          <w:highlight w:val="none"/>
          <w:lang w:val="en-US" w:eastAsia="zh-CN" w:bidi="zh-TW"/>
        </w:rPr>
        <w:t>”为重要指标项，“●”为一般指标项，可划分梯度作为加分项；无标识项为基础指标项，一般为X项及以上未响应或负偏离的，投标无效。</w:t>
      </w:r>
    </w:p>
    <w:p w14:paraId="1E385DCB">
      <w:pPr>
        <w:widowControl/>
        <w:adjustRightInd w:val="0"/>
        <w:snapToGrid w:val="0"/>
        <w:spacing w:line="440" w:lineRule="exact"/>
        <w:ind w:firstLine="420" w:firstLineChars="200"/>
        <w:rPr>
          <w:rFonts w:eastAsia="宋体"/>
          <w:highlight w:val="none"/>
          <w:lang w:val="zh-TW" w:eastAsia="zh-TW" w:bidi="zh-TW"/>
        </w:rPr>
      </w:pPr>
      <w:r>
        <w:rPr>
          <w:rFonts w:hint="eastAsia" w:eastAsia="宋体"/>
          <w:highlight w:val="none"/>
          <w:lang w:val="zh-TW" w:eastAsia="zh-TW" w:bidi="zh-TW"/>
        </w:rPr>
        <w:t>填写产品技术参数时，建议根据产品的主要性能指标填写，非关键技术指标或与产品性能无关的指标建议少提或者不提，不建议完全复制某特定型号产品的技术参数。</w:t>
      </w:r>
    </w:p>
    <w:p w14:paraId="73730883">
      <w:pPr>
        <w:widowControl/>
        <w:adjustRightInd w:val="0"/>
        <w:snapToGrid w:val="0"/>
        <w:spacing w:line="440" w:lineRule="exact"/>
        <w:ind w:firstLine="420" w:firstLineChars="200"/>
        <w:rPr>
          <w:rFonts w:eastAsia="宋体"/>
          <w:highlight w:val="none"/>
          <w:lang w:val="zh-TW" w:eastAsia="zh-TW" w:bidi="zh-TW"/>
        </w:rPr>
      </w:pPr>
      <w:r>
        <w:rPr>
          <w:rFonts w:eastAsia="宋体"/>
          <w:highlight w:val="none"/>
          <w:lang w:val="zh-TW" w:eastAsia="zh-TW" w:bidi="zh-TW"/>
        </w:rPr>
        <w:t>2</w:t>
      </w:r>
      <w:r>
        <w:rPr>
          <w:rFonts w:hint="eastAsia" w:eastAsia="宋体"/>
          <w:highlight w:val="none"/>
          <w:lang w:val="zh-TW" w:eastAsia="zh-TW" w:bidi="zh-TW"/>
        </w:rPr>
        <w:t>、请采购人选择价值高或数量大的核心产品，并在技术需求中标注</w:t>
      </w:r>
      <w:r>
        <w:rPr>
          <w:rFonts w:eastAsia="宋体"/>
          <w:highlight w:val="none"/>
          <w:lang w:val="zh-TW" w:eastAsia="zh-TW" w:bidi="zh-TW"/>
        </w:rPr>
        <w:t>▲</w:t>
      </w:r>
      <w:r>
        <w:rPr>
          <w:rFonts w:hint="eastAsia" w:eastAsia="宋体"/>
          <w:highlight w:val="none"/>
          <w:lang w:val="zh-TW" w:eastAsia="zh-TW" w:bidi="zh-TW"/>
        </w:rPr>
        <w:t>号产品，</w:t>
      </w:r>
      <w:r>
        <w:rPr>
          <w:rFonts w:eastAsia="宋体"/>
          <w:highlight w:val="none"/>
          <w:lang w:val="zh-TW" w:eastAsia="zh-TW" w:bidi="zh-TW"/>
        </w:rPr>
        <w:t>▲</w:t>
      </w:r>
      <w:r>
        <w:rPr>
          <w:rFonts w:hint="eastAsia" w:eastAsia="宋体"/>
          <w:highlight w:val="none"/>
          <w:lang w:val="zh-TW" w:eastAsia="zh-TW" w:bidi="zh-TW"/>
        </w:rPr>
        <w:t>号产品随评审结果一并公示名称、规格、型号、数量、单价等信息。</w:t>
      </w:r>
    </w:p>
    <w:p w14:paraId="1F1A8CA4">
      <w:pPr>
        <w:widowControl/>
        <w:adjustRightInd w:val="0"/>
        <w:snapToGrid w:val="0"/>
        <w:spacing w:line="440" w:lineRule="exact"/>
        <w:ind w:firstLine="420" w:firstLineChars="200"/>
        <w:rPr>
          <w:rFonts w:eastAsia="宋体"/>
          <w:highlight w:val="none"/>
          <w:lang w:val="zh-TW" w:eastAsia="zh-TW" w:bidi="zh-TW"/>
        </w:rPr>
      </w:pPr>
      <w:r>
        <w:rPr>
          <w:rFonts w:eastAsia="宋体"/>
          <w:highlight w:val="none"/>
          <w:lang w:val="zh-TW" w:eastAsia="zh-TW" w:bidi="zh-TW"/>
        </w:rPr>
        <w:t>3</w:t>
      </w:r>
      <w:r>
        <w:rPr>
          <w:rFonts w:hint="eastAsia" w:eastAsia="宋体"/>
          <w:highlight w:val="none"/>
          <w:lang w:val="zh-TW" w:eastAsia="zh-TW" w:bidi="zh-TW"/>
        </w:rPr>
        <w:t>、定量参数尽量用“≥”或“≤”表示。</w:t>
      </w:r>
    </w:p>
    <w:p w14:paraId="58923D94">
      <w:pPr>
        <w:widowControl/>
        <w:adjustRightInd w:val="0"/>
        <w:snapToGrid w:val="0"/>
        <w:spacing w:line="440" w:lineRule="exact"/>
        <w:ind w:firstLine="420" w:firstLineChars="200"/>
        <w:rPr>
          <w:rFonts w:eastAsia="宋体"/>
          <w:highlight w:val="none"/>
          <w:lang w:val="zh-TW" w:eastAsia="zh-TW" w:bidi="zh-TW"/>
        </w:rPr>
      </w:pPr>
      <w:r>
        <w:rPr>
          <w:rFonts w:eastAsia="宋体"/>
          <w:highlight w:val="none"/>
          <w:lang w:val="zh-TW" w:eastAsia="zh-TW" w:bidi="zh-TW"/>
        </w:rPr>
        <w:t>4</w:t>
      </w:r>
      <w:r>
        <w:rPr>
          <w:rFonts w:hint="eastAsia" w:eastAsia="宋体"/>
          <w:highlight w:val="none"/>
          <w:lang w:val="zh-TW" w:eastAsia="zh-TW" w:bidi="zh-TW"/>
        </w:rPr>
        <w:t>、对每包“货物需求一览表”中价值高的核心设备或批量大且品牌竞争充分的设备可要求投标时提供产品授权。</w:t>
      </w:r>
    </w:p>
    <w:p w14:paraId="7D5133F9">
      <w:pPr>
        <w:widowControl/>
        <w:adjustRightInd w:val="0"/>
        <w:snapToGrid w:val="0"/>
        <w:spacing w:line="440" w:lineRule="exact"/>
        <w:ind w:firstLine="420" w:firstLineChars="200"/>
        <w:rPr>
          <w:rFonts w:eastAsia="宋体"/>
          <w:highlight w:val="none"/>
          <w:lang w:val="zh-TW" w:eastAsia="zh-TW" w:bidi="zh-TW"/>
        </w:rPr>
      </w:pPr>
      <w:r>
        <w:rPr>
          <w:rFonts w:eastAsia="宋体"/>
          <w:highlight w:val="none"/>
          <w:lang w:val="zh-TW" w:eastAsia="zh-TW" w:bidi="zh-TW"/>
        </w:rPr>
        <w:t>5</w:t>
      </w:r>
      <w:r>
        <w:rPr>
          <w:rFonts w:hint="eastAsia" w:eastAsia="宋体"/>
          <w:highlight w:val="none"/>
          <w:lang w:val="zh-TW" w:eastAsia="zh-TW" w:bidi="zh-TW"/>
        </w:rPr>
        <w:t>、产品证明文件。对省内、国内、行业强制要求取得的认证须在招标文件中注明，其他证书不得作为强制要求。</w:t>
      </w:r>
    </w:p>
    <w:p w14:paraId="2F43D62A">
      <w:pPr>
        <w:widowControl/>
        <w:adjustRightInd w:val="0"/>
        <w:snapToGrid w:val="0"/>
        <w:spacing w:line="440" w:lineRule="exact"/>
        <w:ind w:firstLine="420" w:firstLineChars="200"/>
        <w:rPr>
          <w:rFonts w:eastAsia="宋体"/>
          <w:highlight w:val="none"/>
          <w:lang w:val="zh-TW" w:eastAsia="zh-TW" w:bidi="zh-TW"/>
        </w:rPr>
      </w:pPr>
      <w:r>
        <w:rPr>
          <w:rFonts w:eastAsia="宋体"/>
          <w:highlight w:val="none"/>
          <w:lang w:val="zh-TW" w:eastAsia="zh-TW" w:bidi="zh-TW"/>
        </w:rPr>
        <w:t>6</w:t>
      </w:r>
      <w:r>
        <w:rPr>
          <w:rFonts w:hint="eastAsia" w:eastAsia="宋体"/>
          <w:highlight w:val="none"/>
          <w:lang w:val="zh-TW" w:eastAsia="zh-TW" w:bidi="zh-TW"/>
        </w:rPr>
        <w:t>、进口产品。如需采购进口产品须先到政府采购管理部门申请批准。</w:t>
      </w:r>
    </w:p>
    <w:p w14:paraId="587BC2BA">
      <w:pPr>
        <w:widowControl/>
        <w:adjustRightInd w:val="0"/>
        <w:snapToGrid w:val="0"/>
        <w:spacing w:line="440" w:lineRule="exact"/>
        <w:ind w:firstLine="420" w:firstLineChars="200"/>
        <w:rPr>
          <w:b/>
          <w:highlight w:val="none"/>
        </w:rPr>
      </w:pPr>
      <w:r>
        <w:rPr>
          <w:rFonts w:eastAsia="宋体"/>
          <w:highlight w:val="none"/>
          <w:lang w:val="zh-TW" w:eastAsia="zh-TW" w:bidi="zh-TW"/>
        </w:rPr>
        <w:t>7</w:t>
      </w:r>
      <w:r>
        <w:rPr>
          <w:rFonts w:hint="eastAsia" w:eastAsia="宋体"/>
          <w:highlight w:val="none"/>
          <w:lang w:val="zh-TW" w:eastAsia="zh-TW" w:bidi="zh-TW"/>
        </w:rPr>
        <w:t>、质保及服务要求。原则上执行国家标准质保规定，需要购买超过标准质保的服务，须在招标文件中作为购买服务单独列明，要求供应商单独明确报价，并在供货时提供质保服务承诺函</w:t>
      </w:r>
      <w:r>
        <w:rPr>
          <w:rFonts w:hint="eastAsia" w:eastAsia="宋体" w:cs="宋体"/>
          <w:highlight w:val="none"/>
        </w:rPr>
        <w:t>。</w:t>
      </w:r>
    </w:p>
    <w:p w14:paraId="1EEA3FA0">
      <w:pPr>
        <w:spacing w:line="360" w:lineRule="auto"/>
        <w:ind w:firstLine="422" w:firstLineChars="200"/>
        <w:rPr>
          <w:rFonts w:eastAsia="宋体" w:cs="宋体"/>
          <w:b/>
          <w:highlight w:val="none"/>
        </w:rPr>
      </w:pPr>
      <w:r>
        <w:rPr>
          <w:rFonts w:hint="eastAsia" w:eastAsia="宋体" w:cs="宋体"/>
          <w:b/>
          <w:highlight w:val="none"/>
        </w:rPr>
        <w:t>三、技术要求（如有）</w:t>
      </w:r>
    </w:p>
    <w:p w14:paraId="1B979FBD">
      <w:pPr>
        <w:widowControl/>
        <w:adjustRightInd w:val="0"/>
        <w:snapToGrid w:val="0"/>
        <w:spacing w:line="440" w:lineRule="exact"/>
        <w:ind w:firstLine="420" w:firstLineChars="200"/>
        <w:rPr>
          <w:rFonts w:hint="eastAsia" w:eastAsia="宋体"/>
          <w:highlight w:val="none"/>
          <w:lang w:val="zh-TW" w:eastAsia="zh-TW" w:bidi="zh-TW"/>
        </w:rPr>
      </w:pPr>
      <w:r>
        <w:rPr>
          <w:rFonts w:hint="eastAsia" w:eastAsia="宋体"/>
          <w:highlight w:val="none"/>
          <w:lang w:val="zh-TW" w:eastAsia="zh-TW" w:bidi="zh-TW"/>
        </w:rPr>
        <w:t>本“技术要求”主要是用于说明除“需求一览表”外的项目背景、方案、功能、施工、培训、安装调试及售后服务等要求，避免与“需求一览表”中重复、矛盾。</w:t>
      </w:r>
    </w:p>
    <w:p w14:paraId="4885B85C">
      <w:pPr>
        <w:widowControl/>
        <w:adjustRightInd w:val="0"/>
        <w:snapToGrid w:val="0"/>
        <w:spacing w:line="440" w:lineRule="exact"/>
        <w:ind w:firstLine="420" w:firstLineChars="200"/>
        <w:rPr>
          <w:rFonts w:hint="eastAsia" w:eastAsia="宋体"/>
          <w:highlight w:val="none"/>
          <w:lang w:val="zh-TW" w:eastAsia="zh-TW" w:bidi="zh-TW"/>
        </w:rPr>
      </w:pPr>
      <w:r>
        <w:rPr>
          <w:rFonts w:hint="eastAsia" w:eastAsia="宋体"/>
          <w:highlight w:val="none"/>
          <w:lang w:val="zh-TW" w:eastAsia="zh-TW" w:bidi="zh-TW"/>
        </w:rPr>
        <w:t>产品所有权</w:t>
      </w:r>
      <w:r>
        <w:rPr>
          <w:rFonts w:hint="default" w:eastAsia="宋体"/>
          <w:highlight w:val="none"/>
          <w:lang w:val="zh-TW" w:eastAsia="zh-TW" w:bidi="zh-TW"/>
        </w:rPr>
        <w:t>/</w:t>
      </w:r>
      <w:r>
        <w:rPr>
          <w:rFonts w:hint="eastAsia" w:eastAsia="宋体" w:asciiTheme="minorHAnsi" w:hAnsiTheme="minorHAnsi" w:cstheme="minorBidi"/>
          <w:kern w:val="2"/>
          <w:sz w:val="21"/>
          <w:szCs w:val="24"/>
          <w:highlight w:val="none"/>
          <w:lang w:val="zh-TW" w:eastAsia="zh-TW" w:bidi="zh-TW"/>
        </w:rPr>
        <w:t>知识产权要求</w:t>
      </w:r>
      <w:r>
        <w:rPr>
          <w:rFonts w:hint="eastAsia" w:eastAsia="宋体" w:cstheme="minorBidi"/>
          <w:kern w:val="2"/>
          <w:sz w:val="21"/>
          <w:szCs w:val="24"/>
          <w:highlight w:val="none"/>
          <w:lang w:val="zh-TW" w:eastAsia="zh-CN" w:bidi="zh-TW"/>
        </w:rPr>
        <w:t>：</w:t>
      </w:r>
      <w:r>
        <w:rPr>
          <w:rFonts w:hint="eastAsia" w:eastAsia="宋体" w:asciiTheme="minorHAnsi" w:hAnsiTheme="minorHAnsi" w:cstheme="minorBidi"/>
          <w:kern w:val="2"/>
          <w:sz w:val="21"/>
          <w:szCs w:val="24"/>
          <w:highlight w:val="none"/>
          <w:lang w:val="en-US" w:eastAsia="zh-CN" w:bidi="zh-TW"/>
        </w:rPr>
        <w:t xml:space="preserve">适用于软件产品。应当载明产品的所有权和知识产权归属方。 </w:t>
      </w:r>
    </w:p>
    <w:p w14:paraId="1B727F4F">
      <w:pPr>
        <w:spacing w:line="360" w:lineRule="auto"/>
        <w:ind w:firstLine="422" w:firstLineChars="200"/>
        <w:rPr>
          <w:rFonts w:hint="eastAsia" w:eastAsia="宋体" w:cs="宋体"/>
          <w:b/>
          <w:highlight w:val="none"/>
          <w:lang w:val="en-US" w:eastAsia="zh-CN"/>
        </w:rPr>
      </w:pPr>
      <w:r>
        <w:rPr>
          <w:rFonts w:hint="eastAsia" w:eastAsia="宋体" w:cs="宋体"/>
          <w:b/>
          <w:highlight w:val="none"/>
        </w:rPr>
        <w:t>四、</w:t>
      </w:r>
      <w:r>
        <w:rPr>
          <w:rFonts w:hint="eastAsia" w:eastAsia="宋体" w:cs="宋体"/>
          <w:b/>
          <w:highlight w:val="none"/>
          <w:lang w:val="en-US" w:eastAsia="zh-CN"/>
        </w:rPr>
        <w:t>报价要求</w:t>
      </w:r>
    </w:p>
    <w:p w14:paraId="3774BEFD">
      <w:pPr>
        <w:widowControl/>
        <w:adjustRightInd w:val="0"/>
        <w:snapToGrid w:val="0"/>
        <w:spacing w:line="440" w:lineRule="exact"/>
        <w:ind w:firstLine="420" w:firstLineChars="200"/>
        <w:rPr>
          <w:rFonts w:hint="default" w:eastAsia="宋体"/>
          <w:i/>
          <w:iCs/>
          <w:highlight w:val="none"/>
          <w:lang w:val="en-US" w:eastAsia="zh-CN" w:bidi="zh-TW"/>
        </w:rPr>
      </w:pPr>
      <w:r>
        <w:rPr>
          <w:rFonts w:hint="eastAsia" w:eastAsia="宋体"/>
          <w:highlight w:val="none"/>
          <w:lang w:val="en-US" w:eastAsia="zh-CN" w:bidi="zh-TW"/>
        </w:rPr>
        <w:t>本项目报价为总价报价或单价报价或总价和单价报价。</w:t>
      </w:r>
      <w:r>
        <w:rPr>
          <w:rFonts w:hint="eastAsia" w:eastAsia="宋体"/>
          <w:i/>
          <w:iCs/>
          <w:highlight w:val="none"/>
          <w:lang w:val="en-US" w:eastAsia="zh-CN" w:bidi="zh-TW"/>
        </w:rPr>
        <w:t>例如：本项目报价包含总价和单价报价，投标人的报价包含但不限于软件系统对接费、生产制造费、安装调试费、保险费、材料、运输劳务、利润、税金、政策性文件规定及合同包含的所有风险、责任、义务等，即为完成招标文件要求的供货内容所包含的一切应有费用，中标价一次性包干，采购人后期不再追加费用，投标人自行考虑投标风险。</w:t>
      </w:r>
    </w:p>
    <w:p w14:paraId="22D7DB7F">
      <w:pPr>
        <w:spacing w:line="360" w:lineRule="auto"/>
        <w:ind w:firstLine="422" w:firstLineChars="200"/>
        <w:rPr>
          <w:rFonts w:eastAsia="宋体" w:cs="宋体"/>
          <w:b/>
          <w:highlight w:val="none"/>
        </w:rPr>
      </w:pPr>
      <w:r>
        <w:rPr>
          <w:rFonts w:hint="eastAsia" w:eastAsia="宋体" w:cs="宋体"/>
          <w:b/>
          <w:highlight w:val="none"/>
          <w:lang w:val="en-US" w:eastAsia="zh-CN"/>
        </w:rPr>
        <w:t>五、</w:t>
      </w:r>
      <w:r>
        <w:rPr>
          <w:rFonts w:hint="eastAsia" w:eastAsia="宋体" w:cs="宋体"/>
          <w:b/>
          <w:highlight w:val="none"/>
        </w:rPr>
        <w:t>其他要求（如有）</w:t>
      </w:r>
    </w:p>
    <w:p w14:paraId="4E0C55B4">
      <w:pPr>
        <w:spacing w:line="360" w:lineRule="auto"/>
        <w:ind w:firstLine="422" w:firstLineChars="200"/>
        <w:rPr>
          <w:rFonts w:eastAsia="宋体" w:cs="宋体"/>
          <w:b/>
          <w:highlight w:val="none"/>
        </w:rPr>
      </w:pPr>
      <w:r>
        <w:rPr>
          <w:rFonts w:hint="eastAsia" w:eastAsia="宋体" w:cs="宋体"/>
          <w:b/>
          <w:highlight w:val="none"/>
          <w:lang w:val="en-US" w:eastAsia="zh-CN"/>
        </w:rPr>
        <w:t>六</w:t>
      </w:r>
      <w:r>
        <w:rPr>
          <w:rFonts w:hint="eastAsia" w:eastAsia="宋体" w:cs="宋体"/>
          <w:b/>
          <w:highlight w:val="none"/>
        </w:rPr>
        <w:t>、实施计划</w:t>
      </w:r>
    </w:p>
    <w:tbl>
      <w:tblPr>
        <w:tblStyle w:val="7"/>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3199"/>
        <w:gridCol w:w="3463"/>
      </w:tblGrid>
      <w:tr w14:paraId="3A3AB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405" w:type="dxa"/>
            <w:tcBorders>
              <w:top w:val="single" w:color="auto" w:sz="4" w:space="0"/>
              <w:left w:val="single" w:color="auto" w:sz="4" w:space="0"/>
              <w:bottom w:val="single" w:color="auto" w:sz="4" w:space="0"/>
              <w:right w:val="single" w:color="auto" w:sz="4" w:space="0"/>
            </w:tcBorders>
            <w:vAlign w:val="center"/>
          </w:tcPr>
          <w:p w14:paraId="4A40A791">
            <w:pPr>
              <w:pStyle w:val="13"/>
              <w:spacing w:line="360" w:lineRule="auto"/>
              <w:jc w:val="center"/>
              <w:rPr>
                <w:rFonts w:ascii="Times New Roman" w:hAnsi="Times New Roman" w:cs="宋体"/>
                <w:b/>
                <w:kern w:val="0"/>
                <w:sz w:val="24"/>
                <w:szCs w:val="24"/>
                <w:highlight w:val="none"/>
                <w:lang w:bidi="en-US"/>
              </w:rPr>
            </w:pPr>
            <w:r>
              <w:rPr>
                <w:rFonts w:hint="eastAsia" w:ascii="Times New Roman" w:hAnsi="Times New Roman" w:cs="宋体"/>
                <w:b/>
                <w:kern w:val="0"/>
                <w:sz w:val="24"/>
                <w:szCs w:val="24"/>
                <w:highlight w:val="none"/>
                <w:lang w:bidi="en-US"/>
              </w:rPr>
              <w:t>计划采购时间</w:t>
            </w:r>
          </w:p>
        </w:tc>
        <w:tc>
          <w:tcPr>
            <w:tcW w:w="6662" w:type="dxa"/>
            <w:gridSpan w:val="2"/>
            <w:tcBorders>
              <w:top w:val="single" w:color="auto" w:sz="4" w:space="0"/>
              <w:left w:val="single" w:color="auto" w:sz="4" w:space="0"/>
              <w:bottom w:val="single" w:color="auto" w:sz="4" w:space="0"/>
              <w:right w:val="single" w:color="auto" w:sz="4" w:space="0"/>
            </w:tcBorders>
            <w:vAlign w:val="center"/>
          </w:tcPr>
          <w:p w14:paraId="2D6942F7">
            <w:pPr>
              <w:autoSpaceDE w:val="0"/>
              <w:autoSpaceDN w:val="0"/>
              <w:adjustRightInd w:val="0"/>
              <w:snapToGrid w:val="0"/>
              <w:ind w:firstLine="630" w:firstLineChars="300"/>
              <w:rPr>
                <w:rFonts w:eastAsia="宋体" w:cs="宋体"/>
                <w:i/>
                <w:iCs/>
                <w:highlight w:val="none"/>
              </w:rPr>
            </w:pPr>
            <w:r>
              <w:rPr>
                <w:rFonts w:hint="eastAsia" w:eastAsia="宋体" w:cs="宋体"/>
                <w:i/>
                <w:iCs/>
                <w:highlight w:val="none"/>
              </w:rPr>
              <w:t>年    月    日到    年    月    日</w:t>
            </w:r>
          </w:p>
        </w:tc>
      </w:tr>
      <w:tr w14:paraId="648E7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405" w:type="dxa"/>
            <w:tcBorders>
              <w:top w:val="single" w:color="auto" w:sz="4" w:space="0"/>
              <w:left w:val="single" w:color="auto" w:sz="4" w:space="0"/>
              <w:bottom w:val="single" w:color="auto" w:sz="4" w:space="0"/>
              <w:right w:val="single" w:color="auto" w:sz="4" w:space="0"/>
            </w:tcBorders>
            <w:vAlign w:val="center"/>
          </w:tcPr>
          <w:p w14:paraId="797EE67B">
            <w:pPr>
              <w:pStyle w:val="13"/>
              <w:spacing w:line="360" w:lineRule="auto"/>
              <w:jc w:val="center"/>
              <w:rPr>
                <w:rFonts w:ascii="Times New Roman" w:hAnsi="Times New Roman" w:cs="宋体"/>
                <w:b/>
                <w:kern w:val="0"/>
                <w:sz w:val="24"/>
                <w:szCs w:val="24"/>
                <w:highlight w:val="none"/>
                <w:lang w:bidi="en-US"/>
              </w:rPr>
            </w:pPr>
            <w:r>
              <w:rPr>
                <w:rFonts w:hint="eastAsia" w:ascii="Times New Roman" w:hAnsi="Times New Roman" w:cs="宋体"/>
                <w:b/>
                <w:kern w:val="0"/>
                <w:sz w:val="24"/>
                <w:szCs w:val="24"/>
                <w:highlight w:val="none"/>
                <w:lang w:bidi="en-US"/>
              </w:rPr>
              <w:t>采购组织形式</w:t>
            </w:r>
          </w:p>
        </w:tc>
        <w:tc>
          <w:tcPr>
            <w:tcW w:w="3199" w:type="dxa"/>
            <w:tcBorders>
              <w:top w:val="single" w:color="auto" w:sz="4" w:space="0"/>
              <w:left w:val="single" w:color="auto" w:sz="4" w:space="0"/>
              <w:bottom w:val="single" w:color="auto" w:sz="4" w:space="0"/>
              <w:right w:val="single" w:color="auto" w:sz="4" w:space="0"/>
            </w:tcBorders>
            <w:vAlign w:val="center"/>
          </w:tcPr>
          <w:p w14:paraId="145D0282">
            <w:pPr>
              <w:autoSpaceDE w:val="0"/>
              <w:autoSpaceDN w:val="0"/>
              <w:adjustRightInd w:val="0"/>
              <w:snapToGrid w:val="0"/>
              <w:ind w:left="210" w:hanging="210" w:hangingChars="100"/>
              <w:rPr>
                <w:rFonts w:eastAsia="宋体" w:cs="宋体"/>
                <w:highlight w:val="none"/>
              </w:rPr>
            </w:pPr>
            <w:r>
              <w:rPr>
                <w:rFonts w:hint="eastAsia" w:eastAsia="宋体" w:cs="宋体"/>
                <w:highlight w:val="none"/>
              </w:rPr>
              <w:t>□政府采购</w:t>
            </w:r>
          </w:p>
        </w:tc>
        <w:tc>
          <w:tcPr>
            <w:tcW w:w="3463" w:type="dxa"/>
            <w:tcBorders>
              <w:top w:val="single" w:color="auto" w:sz="4" w:space="0"/>
              <w:left w:val="single" w:color="auto" w:sz="4" w:space="0"/>
              <w:bottom w:val="single" w:color="auto" w:sz="4" w:space="0"/>
              <w:right w:val="single" w:color="auto" w:sz="4" w:space="0"/>
            </w:tcBorders>
            <w:vAlign w:val="center"/>
          </w:tcPr>
          <w:p w14:paraId="4F35F896">
            <w:pPr>
              <w:autoSpaceDE w:val="0"/>
              <w:autoSpaceDN w:val="0"/>
              <w:adjustRightInd w:val="0"/>
              <w:snapToGrid w:val="0"/>
              <w:ind w:left="210" w:hanging="210" w:hangingChars="100"/>
              <w:rPr>
                <w:rFonts w:eastAsia="宋体" w:cs="宋体"/>
                <w:highlight w:val="none"/>
              </w:rPr>
            </w:pPr>
            <w:r>
              <w:rPr>
                <w:rFonts w:hint="eastAsia" w:eastAsia="宋体" w:cs="宋体"/>
                <w:highlight w:val="none"/>
              </w:rPr>
              <w:t>□校内统一采购</w:t>
            </w:r>
          </w:p>
        </w:tc>
      </w:tr>
      <w:tr w14:paraId="45236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405" w:type="dxa"/>
            <w:tcBorders>
              <w:top w:val="single" w:color="auto" w:sz="4" w:space="0"/>
              <w:left w:val="single" w:color="auto" w:sz="4" w:space="0"/>
              <w:bottom w:val="single" w:color="auto" w:sz="4" w:space="0"/>
              <w:right w:val="single" w:color="auto" w:sz="4" w:space="0"/>
            </w:tcBorders>
            <w:vAlign w:val="center"/>
          </w:tcPr>
          <w:p w14:paraId="4890D706">
            <w:pPr>
              <w:pStyle w:val="13"/>
              <w:spacing w:line="360" w:lineRule="auto"/>
              <w:jc w:val="center"/>
              <w:rPr>
                <w:rFonts w:ascii="Times New Roman" w:hAnsi="Times New Roman" w:cs="宋体"/>
                <w:b/>
                <w:kern w:val="0"/>
                <w:sz w:val="24"/>
                <w:szCs w:val="24"/>
                <w:highlight w:val="none"/>
                <w:lang w:bidi="en-US"/>
              </w:rPr>
            </w:pPr>
            <w:r>
              <w:rPr>
                <w:rFonts w:hint="eastAsia" w:ascii="Times New Roman" w:hAnsi="Times New Roman" w:cs="宋体"/>
                <w:b/>
                <w:kern w:val="0"/>
                <w:sz w:val="24"/>
                <w:szCs w:val="24"/>
                <w:highlight w:val="none"/>
                <w:lang w:bidi="en-US"/>
              </w:rPr>
              <w:t>采购方式</w:t>
            </w:r>
          </w:p>
        </w:tc>
        <w:tc>
          <w:tcPr>
            <w:tcW w:w="3199" w:type="dxa"/>
            <w:tcBorders>
              <w:top w:val="single" w:color="auto" w:sz="4" w:space="0"/>
              <w:left w:val="single" w:color="auto" w:sz="4" w:space="0"/>
              <w:bottom w:val="single" w:color="auto" w:sz="4" w:space="0"/>
              <w:right w:val="nil"/>
            </w:tcBorders>
          </w:tcPr>
          <w:p w14:paraId="7795D219">
            <w:pPr>
              <w:autoSpaceDE w:val="0"/>
              <w:autoSpaceDN w:val="0"/>
              <w:adjustRightInd w:val="0"/>
              <w:snapToGrid w:val="0"/>
              <w:ind w:left="210" w:hanging="210" w:hangingChars="100"/>
              <w:rPr>
                <w:rFonts w:eastAsia="宋体" w:cs="宋体"/>
                <w:highlight w:val="none"/>
              </w:rPr>
            </w:pPr>
            <w:r>
              <w:rPr>
                <w:rFonts w:hint="eastAsia" w:eastAsia="宋体" w:cs="宋体"/>
                <w:highlight w:val="none"/>
              </w:rPr>
              <w:t>□公开招标</w:t>
            </w:r>
          </w:p>
          <w:p w14:paraId="49AA0FE1">
            <w:pPr>
              <w:autoSpaceDE w:val="0"/>
              <w:autoSpaceDN w:val="0"/>
              <w:adjustRightInd w:val="0"/>
              <w:snapToGrid w:val="0"/>
              <w:ind w:left="210" w:hanging="210" w:hangingChars="100"/>
              <w:rPr>
                <w:rFonts w:eastAsia="宋体" w:cs="宋体"/>
                <w:highlight w:val="none"/>
              </w:rPr>
            </w:pPr>
            <w:r>
              <w:rPr>
                <w:rFonts w:hint="eastAsia" w:eastAsia="宋体" w:cs="宋体"/>
                <w:highlight w:val="none"/>
              </w:rPr>
              <w:t>□邀请招标</w:t>
            </w:r>
          </w:p>
          <w:p w14:paraId="1C2FFBE3">
            <w:pPr>
              <w:autoSpaceDE w:val="0"/>
              <w:autoSpaceDN w:val="0"/>
              <w:adjustRightInd w:val="0"/>
              <w:snapToGrid w:val="0"/>
              <w:ind w:left="210" w:hanging="210" w:hangingChars="100"/>
              <w:rPr>
                <w:rFonts w:eastAsia="宋体" w:cs="宋体"/>
                <w:highlight w:val="none"/>
              </w:rPr>
            </w:pPr>
            <w:r>
              <w:rPr>
                <w:rFonts w:hint="eastAsia" w:eastAsia="宋体" w:cs="宋体"/>
                <w:highlight w:val="none"/>
              </w:rPr>
              <w:t>□竞争性谈判</w:t>
            </w:r>
          </w:p>
          <w:p w14:paraId="77DF0270">
            <w:pPr>
              <w:autoSpaceDE w:val="0"/>
              <w:autoSpaceDN w:val="0"/>
              <w:adjustRightInd w:val="0"/>
              <w:snapToGrid w:val="0"/>
              <w:ind w:left="210" w:hanging="210" w:hangingChars="100"/>
              <w:rPr>
                <w:rFonts w:eastAsia="宋体" w:cs="宋体"/>
                <w:highlight w:val="none"/>
              </w:rPr>
            </w:pPr>
            <w:r>
              <w:rPr>
                <w:rFonts w:hint="eastAsia" w:eastAsia="宋体" w:cs="宋体"/>
                <w:highlight w:val="none"/>
              </w:rPr>
              <w:t>□竞争性磋商</w:t>
            </w:r>
          </w:p>
          <w:p w14:paraId="416D6DC3">
            <w:pPr>
              <w:autoSpaceDE w:val="0"/>
              <w:autoSpaceDN w:val="0"/>
              <w:adjustRightInd w:val="0"/>
              <w:snapToGrid w:val="0"/>
              <w:ind w:left="210" w:hanging="210" w:hangingChars="100"/>
              <w:rPr>
                <w:rFonts w:eastAsia="宋体" w:cs="宋体"/>
                <w:highlight w:val="none"/>
              </w:rPr>
            </w:pPr>
            <w:r>
              <w:rPr>
                <w:rFonts w:hint="eastAsia" w:eastAsia="宋体" w:cs="宋体"/>
                <w:highlight w:val="none"/>
              </w:rPr>
              <w:t>□单一来源</w:t>
            </w:r>
          </w:p>
          <w:p w14:paraId="1E189B0C">
            <w:pPr>
              <w:autoSpaceDE w:val="0"/>
              <w:autoSpaceDN w:val="0"/>
              <w:adjustRightInd w:val="0"/>
              <w:snapToGrid w:val="0"/>
              <w:ind w:left="210" w:hanging="210" w:hangingChars="100"/>
              <w:rPr>
                <w:rFonts w:eastAsia="宋体" w:cs="宋体"/>
                <w:highlight w:val="none"/>
              </w:rPr>
            </w:pPr>
            <w:r>
              <w:rPr>
                <w:rFonts w:hint="eastAsia" w:eastAsia="宋体" w:cs="宋体"/>
                <w:highlight w:val="none"/>
              </w:rPr>
              <w:t>□询价</w:t>
            </w:r>
          </w:p>
          <w:p w14:paraId="09B4FAC4">
            <w:pPr>
              <w:autoSpaceDE w:val="0"/>
              <w:autoSpaceDN w:val="0"/>
              <w:adjustRightInd w:val="0"/>
              <w:snapToGrid w:val="0"/>
              <w:ind w:left="210" w:hanging="210" w:hangingChars="100"/>
              <w:rPr>
                <w:rFonts w:eastAsia="宋体" w:cs="宋体"/>
                <w:highlight w:val="none"/>
              </w:rPr>
            </w:pPr>
          </w:p>
        </w:tc>
        <w:tc>
          <w:tcPr>
            <w:tcW w:w="3463" w:type="dxa"/>
            <w:tcBorders>
              <w:top w:val="single" w:color="auto" w:sz="4" w:space="0"/>
              <w:left w:val="nil"/>
              <w:bottom w:val="single" w:color="auto" w:sz="4" w:space="0"/>
              <w:right w:val="single" w:color="auto" w:sz="4" w:space="0"/>
            </w:tcBorders>
          </w:tcPr>
          <w:p w14:paraId="6DDCA7EF">
            <w:pPr>
              <w:autoSpaceDE w:val="0"/>
              <w:autoSpaceDN w:val="0"/>
              <w:adjustRightInd w:val="0"/>
              <w:snapToGrid w:val="0"/>
              <w:ind w:left="210" w:hanging="210" w:hangingChars="100"/>
              <w:rPr>
                <w:rFonts w:hint="eastAsia" w:eastAsia="宋体" w:cs="宋体"/>
                <w:highlight w:val="none"/>
              </w:rPr>
            </w:pPr>
            <w:r>
              <w:rPr>
                <w:rFonts w:hint="eastAsia" w:eastAsia="宋体" w:cs="宋体"/>
                <w:highlight w:val="none"/>
              </w:rPr>
              <w:t>□比选</w:t>
            </w:r>
          </w:p>
          <w:p w14:paraId="090799B6">
            <w:pPr>
              <w:autoSpaceDE w:val="0"/>
              <w:autoSpaceDN w:val="0"/>
              <w:adjustRightInd w:val="0"/>
              <w:snapToGrid w:val="0"/>
              <w:ind w:left="210" w:hanging="210" w:hangingChars="100"/>
              <w:rPr>
                <w:rFonts w:hint="eastAsia" w:eastAsia="宋体" w:cs="宋体"/>
                <w:highlight w:val="none"/>
              </w:rPr>
            </w:pPr>
            <w:r>
              <w:rPr>
                <w:rFonts w:hint="eastAsia" w:eastAsia="宋体" w:cs="宋体"/>
                <w:highlight w:val="none"/>
              </w:rPr>
              <w:t>□框架协议</w:t>
            </w:r>
          </w:p>
        </w:tc>
      </w:tr>
      <w:tr w14:paraId="337B7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2405" w:type="dxa"/>
            <w:tcBorders>
              <w:top w:val="single" w:color="auto" w:sz="4" w:space="0"/>
              <w:left w:val="single" w:color="auto" w:sz="4" w:space="0"/>
              <w:bottom w:val="single" w:color="auto" w:sz="4" w:space="0"/>
              <w:right w:val="single" w:color="auto" w:sz="4" w:space="0"/>
            </w:tcBorders>
            <w:vAlign w:val="center"/>
          </w:tcPr>
          <w:p w14:paraId="7AA24995">
            <w:pPr>
              <w:adjustRightInd w:val="0"/>
              <w:snapToGrid w:val="0"/>
              <w:jc w:val="center"/>
              <w:rPr>
                <w:rFonts w:eastAsia="宋体"/>
                <w:b/>
                <w:highlight w:val="none"/>
              </w:rPr>
            </w:pPr>
            <w:r>
              <w:rPr>
                <w:rFonts w:hint="eastAsia" w:eastAsia="宋体" w:cs="宋体"/>
                <w:b/>
                <w:highlight w:val="none"/>
              </w:rPr>
              <w:t>支持中小企业发展</w:t>
            </w:r>
          </w:p>
          <w:p w14:paraId="3EEDDFB3">
            <w:pPr>
              <w:adjustRightInd w:val="0"/>
              <w:snapToGrid w:val="0"/>
              <w:jc w:val="center"/>
              <w:rPr>
                <w:rFonts w:eastAsia="宋体"/>
                <w:b/>
                <w:highlight w:val="none"/>
              </w:rPr>
            </w:pPr>
            <w:r>
              <w:rPr>
                <w:rFonts w:hint="eastAsia" w:eastAsia="宋体" w:cs="宋体"/>
                <w:b/>
                <w:highlight w:val="none"/>
              </w:rPr>
              <w:t>政策措施</w:t>
            </w:r>
          </w:p>
        </w:tc>
        <w:tc>
          <w:tcPr>
            <w:tcW w:w="6662" w:type="dxa"/>
            <w:gridSpan w:val="2"/>
            <w:tcBorders>
              <w:top w:val="single" w:color="auto" w:sz="4" w:space="0"/>
              <w:left w:val="single" w:color="auto" w:sz="4" w:space="0"/>
              <w:bottom w:val="single" w:color="auto" w:sz="4" w:space="0"/>
              <w:right w:val="single" w:color="auto" w:sz="4" w:space="0"/>
            </w:tcBorders>
            <w:vAlign w:val="center"/>
          </w:tcPr>
          <w:p w14:paraId="46ABB88F">
            <w:pPr>
              <w:autoSpaceDE w:val="0"/>
              <w:autoSpaceDN w:val="0"/>
              <w:adjustRightInd w:val="0"/>
              <w:snapToGrid w:val="0"/>
              <w:ind w:left="210" w:hanging="210" w:hangingChars="100"/>
              <w:rPr>
                <w:rFonts w:eastAsia="宋体" w:cs="宋体"/>
                <w:highlight w:val="none"/>
              </w:rPr>
            </w:pPr>
            <w:r>
              <w:rPr>
                <w:rFonts w:eastAsia="宋体" w:cs="宋体"/>
                <w:highlight w:val="none"/>
              </w:rPr>
              <w:t>1</w:t>
            </w:r>
            <w:r>
              <w:rPr>
                <w:rFonts w:hint="eastAsia" w:eastAsia="宋体" w:cs="宋体"/>
                <w:highlight w:val="none"/>
              </w:rPr>
              <w:t>.本项目专门面向中小企业（含监狱企业</w:t>
            </w:r>
            <w:r>
              <w:rPr>
                <w:rFonts w:hint="eastAsia" w:eastAsia="宋体" w:cs="宋体"/>
                <w:highlight w:val="none"/>
                <w:lang w:eastAsia="zh-CN"/>
              </w:rPr>
              <w:t>，</w:t>
            </w:r>
            <w:r>
              <w:rPr>
                <w:rFonts w:hint="eastAsia" w:eastAsia="宋体" w:cs="宋体"/>
                <w:highlight w:val="none"/>
                <w:lang w:val="en-US" w:eastAsia="zh-CN"/>
              </w:rPr>
              <w:t>残疾人就业</w:t>
            </w:r>
            <w:r>
              <w:rPr>
                <w:rFonts w:hint="eastAsia" w:eastAsia="宋体" w:cs="宋体"/>
                <w:highlight w:val="none"/>
              </w:rPr>
              <w:t>）。是</w:t>
            </w:r>
            <w:r>
              <w:rPr>
                <w:rFonts w:ascii="宋体" w:hAnsi="宋体" w:eastAsia="宋体"/>
                <w:highlight w:val="none"/>
              </w:rPr>
              <w:t>□</w:t>
            </w:r>
            <w:r>
              <w:rPr>
                <w:rFonts w:hint="eastAsia" w:ascii="宋体" w:hAnsi="宋体" w:eastAsia="宋体"/>
                <w:highlight w:val="none"/>
              </w:rPr>
              <w:t>；</w:t>
            </w:r>
            <w:r>
              <w:rPr>
                <w:rFonts w:hint="eastAsia" w:eastAsia="宋体" w:cs="宋体"/>
                <w:highlight w:val="none"/>
              </w:rPr>
              <w:t>否</w:t>
            </w:r>
            <w:r>
              <w:rPr>
                <w:rFonts w:ascii="宋体" w:hAnsi="宋体" w:eastAsia="宋体"/>
                <w:highlight w:val="none"/>
              </w:rPr>
              <w:t>□</w:t>
            </w:r>
          </w:p>
          <w:p w14:paraId="18028380">
            <w:pPr>
              <w:autoSpaceDE w:val="0"/>
              <w:autoSpaceDN w:val="0"/>
              <w:adjustRightInd w:val="0"/>
              <w:snapToGrid w:val="0"/>
              <w:ind w:left="210" w:hanging="210" w:hangingChars="100"/>
              <w:rPr>
                <w:rFonts w:ascii="宋体" w:hAnsi="宋体" w:eastAsia="宋体"/>
                <w:highlight w:val="none"/>
              </w:rPr>
            </w:pPr>
            <w:r>
              <w:rPr>
                <w:rFonts w:eastAsia="宋体" w:cs="宋体"/>
                <w:highlight w:val="none"/>
              </w:rPr>
              <w:t>2</w:t>
            </w:r>
            <w:r>
              <w:rPr>
                <w:rFonts w:hint="eastAsia" w:eastAsia="宋体" w:cs="宋体"/>
                <w:highlight w:val="none"/>
              </w:rPr>
              <w:t>.本项目非专门面向中小企业（含监狱企业</w:t>
            </w:r>
            <w:r>
              <w:rPr>
                <w:rFonts w:hint="eastAsia" w:eastAsia="宋体" w:cs="宋体"/>
                <w:highlight w:val="none"/>
                <w:lang w:eastAsia="zh-CN"/>
              </w:rPr>
              <w:t>，</w:t>
            </w:r>
            <w:r>
              <w:rPr>
                <w:rFonts w:hint="eastAsia" w:eastAsia="宋体" w:cs="宋体"/>
                <w:highlight w:val="none"/>
                <w:lang w:val="en-US" w:eastAsia="zh-CN"/>
              </w:rPr>
              <w:t>残疾人就业</w:t>
            </w:r>
            <w:r>
              <w:rPr>
                <w:rFonts w:hint="eastAsia" w:eastAsia="宋体" w:cs="宋体"/>
                <w:highlight w:val="none"/>
              </w:rPr>
              <w:t>），仅评审时予以价格扣除。是</w:t>
            </w:r>
            <w:r>
              <w:rPr>
                <w:rFonts w:ascii="宋体" w:hAnsi="宋体" w:eastAsia="宋体"/>
                <w:highlight w:val="none"/>
              </w:rPr>
              <w:t>□</w:t>
            </w:r>
            <w:r>
              <w:rPr>
                <w:rFonts w:hint="eastAsia" w:ascii="宋体" w:hAnsi="宋体" w:eastAsia="宋体"/>
                <w:highlight w:val="none"/>
              </w:rPr>
              <w:t>；</w:t>
            </w:r>
            <w:r>
              <w:rPr>
                <w:rFonts w:hint="eastAsia" w:eastAsia="宋体" w:cs="宋体"/>
                <w:highlight w:val="none"/>
              </w:rPr>
              <w:t>否</w:t>
            </w:r>
            <w:r>
              <w:rPr>
                <w:rFonts w:ascii="宋体" w:hAnsi="宋体" w:eastAsia="宋体"/>
                <w:highlight w:val="none"/>
              </w:rPr>
              <w:t>□</w:t>
            </w:r>
          </w:p>
          <w:p w14:paraId="51CE7B41">
            <w:pPr>
              <w:autoSpaceDE w:val="0"/>
              <w:autoSpaceDN w:val="0"/>
              <w:adjustRightInd w:val="0"/>
              <w:snapToGrid w:val="0"/>
              <w:rPr>
                <w:rFonts w:hint="eastAsia" w:eastAsia="宋体" w:cs="宋体"/>
                <w:sz w:val="18"/>
                <w:szCs w:val="18"/>
                <w:highlight w:val="none"/>
                <w:lang w:val="en-US" w:eastAsia="zh-CN"/>
              </w:rPr>
            </w:pPr>
            <w:r>
              <w:rPr>
                <w:rFonts w:hint="eastAsia" w:eastAsia="宋体" w:cs="宋体"/>
                <w:sz w:val="18"/>
                <w:szCs w:val="18"/>
                <w:highlight w:val="none"/>
                <w:lang w:val="en-US" w:eastAsia="zh-CN"/>
              </w:rPr>
              <w:t>注：1.是否面向中小企业必须和意向公开表保持一致。</w:t>
            </w:r>
          </w:p>
          <w:p w14:paraId="299784A7">
            <w:pPr>
              <w:autoSpaceDE w:val="0"/>
              <w:autoSpaceDN w:val="0"/>
              <w:adjustRightInd w:val="0"/>
              <w:snapToGrid w:val="0"/>
              <w:ind w:left="178" w:leftChars="85" w:firstLine="180" w:firstLineChars="100"/>
              <w:rPr>
                <w:rFonts w:ascii="宋体" w:hAnsi="宋体" w:eastAsia="宋体"/>
                <w:highlight w:val="none"/>
              </w:rPr>
            </w:pPr>
            <w:r>
              <w:rPr>
                <w:rFonts w:hint="eastAsia" w:eastAsia="宋体" w:cs="宋体"/>
                <w:sz w:val="18"/>
                <w:szCs w:val="18"/>
                <w:highlight w:val="none"/>
                <w:lang w:val="en-US" w:eastAsia="zh-CN"/>
              </w:rPr>
              <w:t>2.若第1条选“否”，则第2条选“是”；若第1条选“是”，则第2条不选。</w:t>
            </w:r>
          </w:p>
        </w:tc>
      </w:tr>
      <w:tr w14:paraId="4CADC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jc w:val="center"/>
        </w:trPr>
        <w:tc>
          <w:tcPr>
            <w:tcW w:w="2405" w:type="dxa"/>
            <w:vMerge w:val="restart"/>
            <w:tcBorders>
              <w:top w:val="single" w:color="auto" w:sz="4" w:space="0"/>
              <w:left w:val="single" w:color="auto" w:sz="4" w:space="0"/>
              <w:bottom w:val="single" w:color="auto" w:sz="4" w:space="0"/>
              <w:right w:val="single" w:color="auto" w:sz="4" w:space="0"/>
            </w:tcBorders>
            <w:vAlign w:val="center"/>
          </w:tcPr>
          <w:p w14:paraId="21E2CBBF">
            <w:pPr>
              <w:adjustRightInd w:val="0"/>
              <w:snapToGrid w:val="0"/>
              <w:jc w:val="center"/>
              <w:rPr>
                <w:rFonts w:eastAsia="宋体"/>
                <w:b/>
                <w:highlight w:val="none"/>
              </w:rPr>
            </w:pPr>
            <w:r>
              <w:rPr>
                <w:rFonts w:hint="eastAsia" w:eastAsia="宋体" w:cs="宋体"/>
                <w:b/>
                <w:highlight w:val="none"/>
              </w:rPr>
              <w:t>项目是否分包</w:t>
            </w:r>
          </w:p>
          <w:p w14:paraId="14AF1EAE">
            <w:pPr>
              <w:adjustRightInd w:val="0"/>
              <w:snapToGrid w:val="0"/>
              <w:jc w:val="center"/>
              <w:rPr>
                <w:rFonts w:eastAsia="宋体"/>
                <w:b/>
                <w:highlight w:val="none"/>
              </w:rPr>
            </w:pPr>
            <w:r>
              <w:rPr>
                <w:rFonts w:hint="eastAsia" w:eastAsia="宋体" w:cs="宋体"/>
                <w:b/>
                <w:highlight w:val="none"/>
              </w:rPr>
              <w:t>及分包预算</w:t>
            </w:r>
          </w:p>
        </w:tc>
        <w:tc>
          <w:tcPr>
            <w:tcW w:w="6662" w:type="dxa"/>
            <w:gridSpan w:val="2"/>
            <w:tcBorders>
              <w:top w:val="single" w:color="auto" w:sz="4" w:space="0"/>
              <w:left w:val="single" w:color="auto" w:sz="4" w:space="0"/>
              <w:bottom w:val="single" w:color="auto" w:sz="4" w:space="0"/>
              <w:right w:val="single" w:color="auto" w:sz="4" w:space="0"/>
            </w:tcBorders>
            <w:vAlign w:val="center"/>
          </w:tcPr>
          <w:p w14:paraId="1D38A6D8">
            <w:pPr>
              <w:autoSpaceDE w:val="0"/>
              <w:autoSpaceDN w:val="0"/>
              <w:adjustRightInd w:val="0"/>
              <w:snapToGrid w:val="0"/>
              <w:rPr>
                <w:rFonts w:eastAsia="宋体" w:cs="宋体"/>
                <w:highlight w:val="none"/>
              </w:rPr>
            </w:pPr>
            <w:r>
              <w:rPr>
                <w:rFonts w:hint="eastAsia" w:eastAsia="宋体" w:cs="宋体"/>
                <w:highlight w:val="none"/>
              </w:rPr>
              <w:t>是</w:t>
            </w:r>
            <w:r>
              <w:rPr>
                <w:rFonts w:ascii="宋体" w:hAnsi="宋体" w:eastAsia="宋体"/>
                <w:highlight w:val="none"/>
              </w:rPr>
              <w:t>□</w:t>
            </w:r>
          </w:p>
          <w:p w14:paraId="216577B3">
            <w:pPr>
              <w:autoSpaceDE w:val="0"/>
              <w:autoSpaceDN w:val="0"/>
              <w:adjustRightInd w:val="0"/>
              <w:snapToGrid w:val="0"/>
              <w:rPr>
                <w:rFonts w:eastAsia="宋体" w:cs="宋体"/>
                <w:highlight w:val="none"/>
              </w:rPr>
            </w:pPr>
            <w:r>
              <w:rPr>
                <w:rFonts w:hint="eastAsia" w:eastAsia="宋体" w:cs="宋体"/>
                <w:highlight w:val="none"/>
              </w:rPr>
              <w:t>共分为</w:t>
            </w:r>
            <w:r>
              <w:rPr>
                <w:rFonts w:eastAsia="宋体" w:cs="宋体"/>
                <w:highlight w:val="none"/>
                <w:u w:val="single"/>
              </w:rPr>
              <w:t xml:space="preserve">   </w:t>
            </w:r>
            <w:r>
              <w:rPr>
                <w:rFonts w:hint="eastAsia" w:eastAsia="宋体" w:cs="宋体"/>
                <w:highlight w:val="none"/>
              </w:rPr>
              <w:t>个包，第</w:t>
            </w:r>
            <w:r>
              <w:rPr>
                <w:rFonts w:eastAsia="宋体" w:cs="宋体"/>
                <w:highlight w:val="none"/>
              </w:rPr>
              <w:t>1</w:t>
            </w:r>
            <w:r>
              <w:rPr>
                <w:rFonts w:hint="eastAsia" w:eastAsia="宋体" w:cs="宋体"/>
                <w:highlight w:val="none"/>
              </w:rPr>
              <w:t>包：分包名称，</w:t>
            </w:r>
            <w:r>
              <w:rPr>
                <w:rFonts w:eastAsia="宋体" w:cs="宋体"/>
                <w:highlight w:val="none"/>
                <w:u w:val="single"/>
              </w:rPr>
              <w:t xml:space="preserve">   </w:t>
            </w:r>
            <w:r>
              <w:rPr>
                <w:rFonts w:hint="eastAsia" w:eastAsia="宋体" w:cs="宋体"/>
                <w:highlight w:val="none"/>
              </w:rPr>
              <w:t>万元，第</w:t>
            </w:r>
            <w:r>
              <w:rPr>
                <w:rFonts w:eastAsia="宋体" w:cs="宋体"/>
                <w:highlight w:val="none"/>
              </w:rPr>
              <w:t>2</w:t>
            </w:r>
            <w:r>
              <w:rPr>
                <w:rFonts w:hint="eastAsia" w:eastAsia="宋体" w:cs="宋体"/>
                <w:highlight w:val="none"/>
              </w:rPr>
              <w:t>包：分包名称，</w:t>
            </w:r>
            <w:r>
              <w:rPr>
                <w:rFonts w:eastAsia="宋体" w:cs="宋体"/>
                <w:highlight w:val="none"/>
                <w:u w:val="single"/>
              </w:rPr>
              <w:t xml:space="preserve">   </w:t>
            </w:r>
            <w:r>
              <w:rPr>
                <w:rFonts w:hint="eastAsia" w:eastAsia="宋体" w:cs="宋体"/>
                <w:highlight w:val="none"/>
              </w:rPr>
              <w:t>万元，第</w:t>
            </w:r>
            <w:r>
              <w:rPr>
                <w:rFonts w:eastAsia="宋体" w:cs="宋体"/>
                <w:highlight w:val="none"/>
              </w:rPr>
              <w:t>3</w:t>
            </w:r>
            <w:r>
              <w:rPr>
                <w:rFonts w:hint="eastAsia" w:eastAsia="宋体" w:cs="宋体"/>
                <w:highlight w:val="none"/>
              </w:rPr>
              <w:t>包：分包名称，</w:t>
            </w:r>
            <w:r>
              <w:rPr>
                <w:rFonts w:eastAsia="宋体" w:cs="宋体"/>
                <w:highlight w:val="none"/>
                <w:u w:val="single"/>
              </w:rPr>
              <w:t xml:space="preserve">   </w:t>
            </w:r>
            <w:r>
              <w:rPr>
                <w:rFonts w:hint="eastAsia" w:eastAsia="宋体" w:cs="宋体"/>
                <w:highlight w:val="none"/>
              </w:rPr>
              <w:t>万元</w:t>
            </w:r>
            <w:r>
              <w:rPr>
                <w:rFonts w:eastAsia="宋体" w:cs="宋体"/>
                <w:highlight w:val="none"/>
              </w:rPr>
              <w:t>…………</w:t>
            </w:r>
          </w:p>
        </w:tc>
      </w:tr>
      <w:tr w14:paraId="0A1CB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405" w:type="dxa"/>
            <w:vMerge w:val="continue"/>
            <w:tcBorders>
              <w:top w:val="single" w:color="auto" w:sz="4" w:space="0"/>
              <w:left w:val="single" w:color="auto" w:sz="4" w:space="0"/>
              <w:bottom w:val="single" w:color="auto" w:sz="4" w:space="0"/>
              <w:right w:val="single" w:color="auto" w:sz="4" w:space="0"/>
            </w:tcBorders>
            <w:vAlign w:val="center"/>
          </w:tcPr>
          <w:p w14:paraId="4301AB39">
            <w:pPr>
              <w:widowControl/>
              <w:adjustRightInd w:val="0"/>
              <w:snapToGrid w:val="0"/>
              <w:rPr>
                <w:rFonts w:eastAsia="宋体"/>
                <w:b/>
                <w:highlight w:val="none"/>
              </w:rPr>
            </w:pPr>
          </w:p>
        </w:tc>
        <w:tc>
          <w:tcPr>
            <w:tcW w:w="6662" w:type="dxa"/>
            <w:gridSpan w:val="2"/>
            <w:tcBorders>
              <w:top w:val="single" w:color="auto" w:sz="4" w:space="0"/>
              <w:left w:val="single" w:color="auto" w:sz="4" w:space="0"/>
              <w:bottom w:val="single" w:color="auto" w:sz="4" w:space="0"/>
              <w:right w:val="single" w:color="auto" w:sz="4" w:space="0"/>
            </w:tcBorders>
            <w:vAlign w:val="center"/>
          </w:tcPr>
          <w:p w14:paraId="32127B9B">
            <w:pPr>
              <w:autoSpaceDE w:val="0"/>
              <w:autoSpaceDN w:val="0"/>
              <w:adjustRightInd w:val="0"/>
              <w:snapToGrid w:val="0"/>
              <w:rPr>
                <w:rFonts w:eastAsia="宋体" w:cs="宋体"/>
                <w:highlight w:val="none"/>
              </w:rPr>
            </w:pPr>
            <w:r>
              <w:rPr>
                <w:rFonts w:hint="eastAsia" w:eastAsia="宋体" w:cs="宋体"/>
                <w:highlight w:val="none"/>
              </w:rPr>
              <w:t>否</w:t>
            </w:r>
            <w:r>
              <w:rPr>
                <w:rFonts w:ascii="宋体" w:hAnsi="宋体" w:eastAsia="宋体"/>
                <w:highlight w:val="none"/>
              </w:rPr>
              <w:t>□</w:t>
            </w:r>
          </w:p>
        </w:tc>
      </w:tr>
      <w:tr w14:paraId="23E27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2405" w:type="dxa"/>
            <w:tcBorders>
              <w:top w:val="single" w:color="auto" w:sz="4" w:space="0"/>
              <w:left w:val="single" w:color="auto" w:sz="4" w:space="0"/>
              <w:bottom w:val="single" w:color="auto" w:sz="4" w:space="0"/>
              <w:right w:val="single" w:color="auto" w:sz="4" w:space="0"/>
            </w:tcBorders>
            <w:vAlign w:val="center"/>
          </w:tcPr>
          <w:p w14:paraId="09C85964">
            <w:pPr>
              <w:adjustRightInd w:val="0"/>
              <w:snapToGrid w:val="0"/>
              <w:jc w:val="center"/>
              <w:rPr>
                <w:rFonts w:eastAsia="宋体"/>
                <w:b/>
                <w:highlight w:val="none"/>
              </w:rPr>
            </w:pPr>
            <w:r>
              <w:rPr>
                <w:rFonts w:hint="eastAsia" w:eastAsia="宋体" w:cs="宋体"/>
                <w:b/>
                <w:highlight w:val="none"/>
              </w:rPr>
              <w:t>供应商资格要求</w:t>
            </w:r>
          </w:p>
        </w:tc>
        <w:tc>
          <w:tcPr>
            <w:tcW w:w="6662" w:type="dxa"/>
            <w:gridSpan w:val="2"/>
            <w:tcBorders>
              <w:top w:val="single" w:color="auto" w:sz="4" w:space="0"/>
              <w:left w:val="single" w:color="auto" w:sz="4" w:space="0"/>
              <w:bottom w:val="single" w:color="auto" w:sz="4" w:space="0"/>
              <w:right w:val="single" w:color="auto" w:sz="4" w:space="0"/>
            </w:tcBorders>
            <w:vAlign w:val="center"/>
          </w:tcPr>
          <w:p w14:paraId="6619F7D7">
            <w:pPr>
              <w:autoSpaceDE w:val="0"/>
              <w:autoSpaceDN w:val="0"/>
              <w:adjustRightInd w:val="0"/>
              <w:snapToGrid w:val="0"/>
              <w:rPr>
                <w:rFonts w:eastAsia="宋体" w:cs="宋体"/>
                <w:highlight w:val="none"/>
              </w:rPr>
            </w:pPr>
            <w:r>
              <w:rPr>
                <w:rFonts w:eastAsia="宋体" w:cs="宋体"/>
                <w:highlight w:val="none"/>
              </w:rPr>
              <w:t>1</w:t>
            </w:r>
            <w:r>
              <w:rPr>
                <w:rFonts w:hint="eastAsia" w:eastAsia="宋体" w:cs="宋体"/>
                <w:highlight w:val="none"/>
              </w:rPr>
              <w:t>、符合《中华人民共和国政府采购法》第二十二条规定；</w:t>
            </w:r>
          </w:p>
          <w:p w14:paraId="0D45DAE2">
            <w:pPr>
              <w:autoSpaceDE w:val="0"/>
              <w:autoSpaceDN w:val="0"/>
              <w:adjustRightInd w:val="0"/>
              <w:snapToGrid w:val="0"/>
              <w:rPr>
                <w:rFonts w:eastAsia="宋体" w:cs="宋体"/>
                <w:highlight w:val="none"/>
              </w:rPr>
            </w:pPr>
            <w:r>
              <w:rPr>
                <w:rFonts w:eastAsia="宋体" w:cs="宋体"/>
                <w:highlight w:val="none"/>
              </w:rPr>
              <w:t>2</w:t>
            </w:r>
            <w:r>
              <w:rPr>
                <w:rFonts w:hint="eastAsia" w:eastAsia="宋体" w:cs="宋体"/>
                <w:highlight w:val="none"/>
              </w:rPr>
              <w:t>、</w:t>
            </w:r>
            <w:r>
              <w:rPr>
                <w:rFonts w:eastAsia="宋体" w:cs="宋体"/>
                <w:highlight w:val="none"/>
              </w:rPr>
              <w:t>……</w:t>
            </w:r>
            <w:r>
              <w:rPr>
                <w:rFonts w:hint="eastAsia" w:eastAsia="宋体" w:cs="宋体"/>
                <w:highlight w:val="none"/>
              </w:rPr>
              <w:t>；</w:t>
            </w:r>
          </w:p>
          <w:p w14:paraId="4BEAD988">
            <w:pPr>
              <w:autoSpaceDE w:val="0"/>
              <w:autoSpaceDN w:val="0"/>
              <w:adjustRightInd w:val="0"/>
              <w:snapToGrid w:val="0"/>
              <w:rPr>
                <w:rFonts w:eastAsia="宋体" w:cs="宋体"/>
                <w:highlight w:val="none"/>
              </w:rPr>
            </w:pPr>
            <w:r>
              <w:rPr>
                <w:rFonts w:eastAsia="宋体" w:cs="宋体"/>
                <w:highlight w:val="none"/>
              </w:rPr>
              <w:t>3</w:t>
            </w:r>
            <w:r>
              <w:rPr>
                <w:rFonts w:hint="eastAsia" w:eastAsia="宋体" w:cs="宋体"/>
                <w:highlight w:val="none"/>
              </w:rPr>
              <w:t>、</w:t>
            </w:r>
            <w:r>
              <w:rPr>
                <w:rFonts w:eastAsia="宋体" w:cs="宋体"/>
                <w:highlight w:val="none"/>
              </w:rPr>
              <w:t>……</w:t>
            </w:r>
            <w:r>
              <w:rPr>
                <w:rFonts w:hint="eastAsia" w:eastAsia="宋体" w:cs="宋体"/>
                <w:highlight w:val="none"/>
              </w:rPr>
              <w:t>；</w:t>
            </w:r>
          </w:p>
          <w:p w14:paraId="0BA8108C">
            <w:pPr>
              <w:autoSpaceDE w:val="0"/>
              <w:autoSpaceDN w:val="0"/>
              <w:adjustRightInd w:val="0"/>
              <w:snapToGrid w:val="0"/>
              <w:rPr>
                <w:rFonts w:eastAsia="宋体"/>
                <w:sz w:val="18"/>
                <w:szCs w:val="18"/>
                <w:highlight w:val="none"/>
              </w:rPr>
            </w:pPr>
            <w:r>
              <w:rPr>
                <w:rFonts w:hint="eastAsia" w:eastAsia="宋体" w:cs="宋体"/>
                <w:sz w:val="18"/>
                <w:szCs w:val="18"/>
                <w:highlight w:val="none"/>
              </w:rPr>
              <w:t>注：</w:t>
            </w:r>
            <w:r>
              <w:rPr>
                <w:rFonts w:eastAsia="宋体"/>
                <w:sz w:val="18"/>
                <w:szCs w:val="18"/>
                <w:highlight w:val="none"/>
              </w:rPr>
              <w:t>1</w:t>
            </w:r>
            <w:r>
              <w:rPr>
                <w:rFonts w:hint="eastAsia" w:eastAsia="宋体" w:cs="宋体"/>
                <w:sz w:val="18"/>
                <w:szCs w:val="18"/>
                <w:highlight w:val="none"/>
              </w:rPr>
              <w:t>、填写供应商资质、业绩等要求，如无特殊要求可不填写；</w:t>
            </w:r>
          </w:p>
          <w:p w14:paraId="498F920A">
            <w:pPr>
              <w:autoSpaceDE w:val="0"/>
              <w:autoSpaceDN w:val="0"/>
              <w:adjustRightInd w:val="0"/>
              <w:snapToGrid w:val="0"/>
              <w:ind w:left="585" w:leftChars="150" w:hanging="270" w:hangingChars="150"/>
              <w:rPr>
                <w:rFonts w:eastAsia="宋体"/>
                <w:szCs w:val="21"/>
                <w:highlight w:val="none"/>
              </w:rPr>
            </w:pPr>
            <w:r>
              <w:rPr>
                <w:rFonts w:eastAsia="宋体"/>
                <w:sz w:val="18"/>
                <w:szCs w:val="18"/>
                <w:highlight w:val="none"/>
              </w:rPr>
              <w:t>2</w:t>
            </w:r>
            <w:r>
              <w:rPr>
                <w:rFonts w:hint="eastAsia" w:eastAsia="宋体" w:cs="宋体"/>
                <w:sz w:val="18"/>
                <w:szCs w:val="18"/>
                <w:highlight w:val="none"/>
              </w:rPr>
              <w:t>、如项目分包，且各包供应商资格要求、付款方式、供货安装地点、期限不同，请在</w:t>
            </w:r>
            <w:r>
              <w:rPr>
                <w:rFonts w:hint="eastAsia" w:eastAsia="宋体"/>
                <w:sz w:val="18"/>
                <w:szCs w:val="18"/>
                <w:highlight w:val="none"/>
              </w:rPr>
              <w:t>“</w:t>
            </w:r>
            <w:r>
              <w:rPr>
                <w:rFonts w:hint="eastAsia" w:eastAsia="宋体" w:cs="宋体"/>
                <w:sz w:val="18"/>
                <w:szCs w:val="18"/>
                <w:highlight w:val="none"/>
              </w:rPr>
              <w:t>需求一览表”中分别填写各包别要求。</w:t>
            </w:r>
          </w:p>
        </w:tc>
      </w:tr>
      <w:tr w14:paraId="66827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4" w:hRule="atLeast"/>
          <w:jc w:val="center"/>
        </w:trPr>
        <w:tc>
          <w:tcPr>
            <w:tcW w:w="2405" w:type="dxa"/>
            <w:tcBorders>
              <w:top w:val="single" w:color="auto" w:sz="4" w:space="0"/>
              <w:left w:val="single" w:color="auto" w:sz="4" w:space="0"/>
              <w:bottom w:val="single" w:color="auto" w:sz="4" w:space="0"/>
              <w:right w:val="single" w:color="auto" w:sz="4" w:space="0"/>
            </w:tcBorders>
            <w:vAlign w:val="center"/>
          </w:tcPr>
          <w:p w14:paraId="662C08C0">
            <w:pPr>
              <w:adjustRightInd w:val="0"/>
              <w:snapToGrid w:val="0"/>
              <w:jc w:val="center"/>
              <w:rPr>
                <w:rFonts w:hint="default" w:eastAsia="宋体" w:cs="宋体"/>
                <w:b/>
                <w:highlight w:val="none"/>
                <w:lang w:val="en-US" w:eastAsia="zh-CN"/>
              </w:rPr>
            </w:pPr>
            <w:r>
              <w:rPr>
                <w:rFonts w:hint="eastAsia" w:eastAsia="宋体" w:cs="宋体"/>
                <w:b/>
                <w:highlight w:val="none"/>
                <w:lang w:val="en-US" w:eastAsia="zh-CN"/>
              </w:rPr>
              <w:t>是否允许联合体投标</w:t>
            </w:r>
          </w:p>
        </w:tc>
        <w:tc>
          <w:tcPr>
            <w:tcW w:w="6662" w:type="dxa"/>
            <w:gridSpan w:val="2"/>
            <w:tcBorders>
              <w:top w:val="single" w:color="auto" w:sz="4" w:space="0"/>
              <w:left w:val="single" w:color="auto" w:sz="4" w:space="0"/>
              <w:bottom w:val="single" w:color="auto" w:sz="4" w:space="0"/>
              <w:right w:val="single" w:color="auto" w:sz="4" w:space="0"/>
            </w:tcBorders>
            <w:vAlign w:val="center"/>
          </w:tcPr>
          <w:p w14:paraId="59B19D7C">
            <w:pPr>
              <w:autoSpaceDE w:val="0"/>
              <w:autoSpaceDN w:val="0"/>
              <w:adjustRightInd w:val="0"/>
              <w:snapToGrid w:val="0"/>
              <w:rPr>
                <w:rFonts w:ascii="宋体" w:hAnsi="宋体" w:eastAsia="宋体"/>
                <w:highlight w:val="none"/>
              </w:rPr>
            </w:pPr>
            <w:r>
              <w:rPr>
                <w:rFonts w:hint="eastAsia" w:eastAsia="宋体" w:cs="宋体"/>
                <w:highlight w:val="none"/>
              </w:rPr>
              <w:t>是</w:t>
            </w:r>
            <w:r>
              <w:rPr>
                <w:rFonts w:ascii="宋体" w:hAnsi="宋体" w:eastAsia="宋体"/>
                <w:highlight w:val="none"/>
              </w:rPr>
              <w:t>□</w:t>
            </w:r>
            <w:r>
              <w:rPr>
                <w:rFonts w:hint="eastAsia" w:ascii="宋体" w:hAnsi="宋体" w:eastAsia="宋体"/>
                <w:highlight w:val="none"/>
              </w:rPr>
              <w:t>；</w:t>
            </w:r>
            <w:r>
              <w:rPr>
                <w:rFonts w:hint="eastAsia" w:eastAsia="宋体" w:cs="宋体"/>
                <w:highlight w:val="none"/>
              </w:rPr>
              <w:t>否</w:t>
            </w:r>
            <w:r>
              <w:rPr>
                <w:rFonts w:ascii="宋体" w:hAnsi="宋体" w:eastAsia="宋体"/>
                <w:highlight w:val="none"/>
              </w:rPr>
              <w:t>□</w:t>
            </w:r>
          </w:p>
          <w:p w14:paraId="51D4F569">
            <w:pPr>
              <w:autoSpaceDE w:val="0"/>
              <w:autoSpaceDN w:val="0"/>
              <w:adjustRightInd w:val="0"/>
              <w:snapToGrid w:val="0"/>
              <w:rPr>
                <w:rFonts w:eastAsia="宋体"/>
                <w:sz w:val="18"/>
                <w:szCs w:val="18"/>
                <w:highlight w:val="none"/>
              </w:rPr>
            </w:pPr>
            <w:r>
              <w:rPr>
                <w:rFonts w:hint="eastAsia" w:eastAsia="宋体" w:cs="宋体"/>
                <w:highlight w:val="none"/>
                <w:lang w:val="en-US" w:eastAsia="zh-CN"/>
              </w:rPr>
              <w:t xml:space="preserve">是否接受两个以上的自然人、法人或者其他组织组成一个联合体，以一个供应商的身份共同参加政府采购。参加联合体的供应商应当明确联合体各方承担的工作和义务。联合体各方应当共同与采购人签订采购合同，就采购合同约定的事项对采购人承担连带责任。未载明的视为允许。 </w:t>
            </w:r>
          </w:p>
        </w:tc>
      </w:tr>
      <w:tr w14:paraId="6101A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2405" w:type="dxa"/>
            <w:tcBorders>
              <w:top w:val="single" w:color="auto" w:sz="4" w:space="0"/>
              <w:left w:val="single" w:color="auto" w:sz="4" w:space="0"/>
              <w:bottom w:val="single" w:color="auto" w:sz="4" w:space="0"/>
              <w:right w:val="single" w:color="auto" w:sz="4" w:space="0"/>
            </w:tcBorders>
            <w:vAlign w:val="center"/>
          </w:tcPr>
          <w:p w14:paraId="424505A4">
            <w:pPr>
              <w:adjustRightInd w:val="0"/>
              <w:snapToGrid w:val="0"/>
              <w:jc w:val="center"/>
              <w:rPr>
                <w:rFonts w:eastAsia="宋体"/>
                <w:b/>
                <w:highlight w:val="none"/>
              </w:rPr>
            </w:pPr>
            <w:r>
              <w:rPr>
                <w:rFonts w:hint="eastAsia" w:eastAsia="宋体" w:cs="宋体"/>
                <w:b/>
                <w:highlight w:val="none"/>
              </w:rPr>
              <w:t>拟采用的评标办法</w:t>
            </w:r>
          </w:p>
        </w:tc>
        <w:tc>
          <w:tcPr>
            <w:tcW w:w="6662" w:type="dxa"/>
            <w:gridSpan w:val="2"/>
            <w:tcBorders>
              <w:top w:val="single" w:color="auto" w:sz="4" w:space="0"/>
              <w:left w:val="single" w:color="auto" w:sz="4" w:space="0"/>
              <w:bottom w:val="single" w:color="auto" w:sz="4" w:space="0"/>
              <w:right w:val="single" w:color="auto" w:sz="4" w:space="0"/>
            </w:tcBorders>
            <w:vAlign w:val="center"/>
          </w:tcPr>
          <w:p w14:paraId="6CF6489B">
            <w:pPr>
              <w:autoSpaceDE w:val="0"/>
              <w:autoSpaceDN w:val="0"/>
              <w:adjustRightInd w:val="0"/>
              <w:snapToGrid w:val="0"/>
              <w:rPr>
                <w:rFonts w:ascii="宋体" w:hAnsi="宋体" w:eastAsia="宋体" w:cs="宋体"/>
                <w:highlight w:val="none"/>
              </w:rPr>
            </w:pPr>
            <w:r>
              <w:rPr>
                <w:rFonts w:ascii="宋体" w:hAnsi="宋体" w:eastAsia="宋体"/>
                <w:highlight w:val="none"/>
              </w:rPr>
              <w:t>□</w:t>
            </w:r>
            <w:r>
              <w:rPr>
                <w:rFonts w:hint="eastAsia" w:ascii="宋体" w:hAnsi="宋体" w:eastAsia="宋体" w:cs="宋体"/>
                <w:highlight w:val="none"/>
              </w:rPr>
              <w:t>（</w:t>
            </w:r>
            <w:r>
              <w:rPr>
                <w:rFonts w:ascii="宋体" w:hAnsi="宋体" w:eastAsia="宋体" w:cs="宋体"/>
                <w:highlight w:val="none"/>
              </w:rPr>
              <w:t>1</w:t>
            </w:r>
            <w:r>
              <w:rPr>
                <w:rFonts w:hint="eastAsia" w:ascii="宋体" w:hAnsi="宋体" w:eastAsia="宋体" w:cs="宋体"/>
                <w:highlight w:val="none"/>
              </w:rPr>
              <w:t>）最低评标价法</w:t>
            </w:r>
          </w:p>
          <w:p w14:paraId="3F4C4EF4">
            <w:pPr>
              <w:autoSpaceDE w:val="0"/>
              <w:autoSpaceDN w:val="0"/>
              <w:adjustRightInd w:val="0"/>
              <w:snapToGrid w:val="0"/>
              <w:rPr>
                <w:rFonts w:ascii="宋体" w:hAnsi="宋体" w:eastAsia="宋体" w:cs="宋体"/>
                <w:highlight w:val="none"/>
              </w:rPr>
            </w:pPr>
            <w:r>
              <w:rPr>
                <w:rFonts w:ascii="宋体" w:hAnsi="宋体" w:eastAsia="宋体"/>
                <w:highlight w:val="none"/>
              </w:rPr>
              <w:t>□</w:t>
            </w:r>
            <w:r>
              <w:rPr>
                <w:rFonts w:hint="eastAsia" w:ascii="宋体" w:hAnsi="宋体" w:eastAsia="宋体" w:cs="宋体"/>
                <w:highlight w:val="none"/>
              </w:rPr>
              <w:t>（</w:t>
            </w:r>
            <w:r>
              <w:rPr>
                <w:rFonts w:ascii="宋体" w:hAnsi="宋体" w:eastAsia="宋体" w:cs="宋体"/>
                <w:highlight w:val="none"/>
              </w:rPr>
              <w:t>2</w:t>
            </w:r>
            <w:r>
              <w:rPr>
                <w:rFonts w:hint="eastAsia" w:ascii="宋体" w:hAnsi="宋体" w:eastAsia="宋体" w:cs="宋体"/>
                <w:highlight w:val="none"/>
              </w:rPr>
              <w:t>）综合评分法（分值设置：技术分</w:t>
            </w:r>
            <w:r>
              <w:rPr>
                <w:rFonts w:ascii="宋体" w:hAnsi="宋体" w:eastAsia="宋体" w:cs="宋体"/>
                <w:highlight w:val="none"/>
                <w:u w:val="single"/>
              </w:rPr>
              <w:t xml:space="preserve">   </w:t>
            </w:r>
            <w:r>
              <w:rPr>
                <w:rFonts w:hint="eastAsia" w:ascii="宋体" w:hAnsi="宋体" w:eastAsia="宋体" w:cs="宋体"/>
                <w:highlight w:val="none"/>
              </w:rPr>
              <w:t>分，资信分</w:t>
            </w:r>
            <w:r>
              <w:rPr>
                <w:rFonts w:hint="eastAsia" w:ascii="宋体" w:hAnsi="宋体" w:eastAsia="宋体" w:cs="宋体"/>
                <w:highlight w:val="none"/>
                <w:u w:val="single"/>
              </w:rPr>
              <w:t xml:space="preserve">　 </w:t>
            </w:r>
            <w:r>
              <w:rPr>
                <w:rFonts w:hint="eastAsia" w:ascii="宋体" w:hAnsi="宋体" w:eastAsia="宋体" w:cs="宋体"/>
                <w:highlight w:val="none"/>
              </w:rPr>
              <w:t>分，价格分</w:t>
            </w:r>
            <w:r>
              <w:rPr>
                <w:rFonts w:ascii="宋体" w:hAnsi="宋体" w:eastAsia="宋体" w:cs="宋体"/>
                <w:highlight w:val="none"/>
                <w:u w:val="single"/>
              </w:rPr>
              <w:t xml:space="preserve">   </w:t>
            </w:r>
            <w:r>
              <w:rPr>
                <w:rFonts w:hint="eastAsia" w:ascii="宋体" w:hAnsi="宋体" w:eastAsia="宋体" w:cs="宋体"/>
                <w:highlight w:val="none"/>
              </w:rPr>
              <w:t>分）</w:t>
            </w:r>
          </w:p>
          <w:p w14:paraId="5A22CDD0">
            <w:pPr>
              <w:autoSpaceDE w:val="0"/>
              <w:autoSpaceDN w:val="0"/>
              <w:adjustRightInd w:val="0"/>
              <w:snapToGrid w:val="0"/>
              <w:rPr>
                <w:rFonts w:hint="eastAsia" w:eastAsia="宋体" w:cs="宋体"/>
                <w:sz w:val="18"/>
                <w:szCs w:val="18"/>
                <w:highlight w:val="none"/>
              </w:rPr>
            </w:pPr>
            <w:r>
              <w:rPr>
                <w:rFonts w:hint="eastAsia" w:eastAsia="宋体" w:cs="宋体"/>
                <w:sz w:val="18"/>
                <w:szCs w:val="18"/>
                <w:highlight w:val="none"/>
              </w:rPr>
              <w:t>注：1.询价、竞争性谈判</w:t>
            </w:r>
            <w:r>
              <w:rPr>
                <w:rFonts w:hint="eastAsia" w:eastAsia="宋体" w:cs="宋体"/>
                <w:sz w:val="18"/>
                <w:szCs w:val="18"/>
                <w:highlight w:val="none"/>
                <w:lang w:eastAsia="zh-CN"/>
              </w:rPr>
              <w:t>、</w:t>
            </w:r>
            <w:r>
              <w:rPr>
                <w:rFonts w:hint="eastAsia" w:eastAsia="宋体" w:cs="宋体"/>
                <w:sz w:val="18"/>
                <w:szCs w:val="18"/>
                <w:highlight w:val="none"/>
                <w:lang w:val="en-US" w:eastAsia="zh-CN"/>
              </w:rPr>
              <w:t>比选等方式可</w:t>
            </w:r>
            <w:r>
              <w:rPr>
                <w:rFonts w:hint="eastAsia" w:eastAsia="宋体" w:cs="宋体"/>
                <w:sz w:val="18"/>
                <w:szCs w:val="18"/>
                <w:highlight w:val="none"/>
              </w:rPr>
              <w:t>采用最低评标价法；</w:t>
            </w:r>
          </w:p>
          <w:p w14:paraId="043E9063">
            <w:pPr>
              <w:autoSpaceDE w:val="0"/>
              <w:autoSpaceDN w:val="0"/>
              <w:adjustRightInd w:val="0"/>
              <w:snapToGrid w:val="0"/>
              <w:ind w:firstLine="360" w:firstLineChars="200"/>
              <w:rPr>
                <w:rFonts w:hint="eastAsia" w:eastAsia="宋体" w:cs="宋体"/>
                <w:sz w:val="18"/>
                <w:szCs w:val="18"/>
                <w:highlight w:val="none"/>
                <w:lang w:eastAsia="zh-CN"/>
              </w:rPr>
            </w:pPr>
            <w:r>
              <w:rPr>
                <w:rFonts w:hint="eastAsia" w:eastAsia="宋体" w:cs="宋体"/>
                <w:sz w:val="18"/>
                <w:szCs w:val="18"/>
                <w:highlight w:val="none"/>
              </w:rPr>
              <w:t>2.</w:t>
            </w:r>
            <w:r>
              <w:rPr>
                <w:rFonts w:hint="eastAsia" w:eastAsia="宋体" w:cs="宋体"/>
                <w:sz w:val="18"/>
                <w:szCs w:val="18"/>
                <w:highlight w:val="none"/>
                <w:lang w:val="en-US" w:eastAsia="zh-CN"/>
              </w:rPr>
              <w:t>公开招标、竞争性磋商、比选等方式可采用</w:t>
            </w:r>
            <w:r>
              <w:rPr>
                <w:rFonts w:hint="eastAsia" w:eastAsia="宋体" w:cs="宋体"/>
                <w:sz w:val="18"/>
                <w:szCs w:val="18"/>
                <w:highlight w:val="none"/>
              </w:rPr>
              <w:t>综合评分法</w:t>
            </w:r>
            <w:r>
              <w:rPr>
                <w:rFonts w:hint="eastAsia" w:eastAsia="宋体" w:cs="宋体"/>
                <w:sz w:val="18"/>
                <w:szCs w:val="18"/>
                <w:highlight w:val="none"/>
                <w:lang w:eastAsia="zh-CN"/>
              </w:rPr>
              <w:t>；</w:t>
            </w:r>
          </w:p>
          <w:p w14:paraId="6F35E80D">
            <w:pPr>
              <w:autoSpaceDE w:val="0"/>
              <w:autoSpaceDN w:val="0"/>
              <w:adjustRightInd w:val="0"/>
              <w:snapToGrid w:val="0"/>
              <w:ind w:firstLine="360" w:firstLineChars="200"/>
              <w:rPr>
                <w:rFonts w:hint="eastAsia" w:eastAsia="宋体" w:cs="宋体"/>
                <w:sz w:val="18"/>
                <w:szCs w:val="18"/>
                <w:highlight w:val="none"/>
              </w:rPr>
            </w:pPr>
            <w:r>
              <w:rPr>
                <w:rFonts w:hint="eastAsia" w:eastAsia="宋体" w:cs="宋体"/>
                <w:sz w:val="18"/>
                <w:szCs w:val="18"/>
                <w:highlight w:val="none"/>
              </w:rPr>
              <w:t>公开招标</w:t>
            </w:r>
            <w:r>
              <w:rPr>
                <w:rFonts w:hint="eastAsia" w:eastAsia="宋体" w:cs="宋体"/>
                <w:sz w:val="18"/>
                <w:szCs w:val="18"/>
                <w:highlight w:val="none"/>
                <w:lang w:val="en-US" w:eastAsia="zh-CN"/>
              </w:rPr>
              <w:t>分值设置</w:t>
            </w:r>
            <w:r>
              <w:rPr>
                <w:rFonts w:hint="eastAsia" w:eastAsia="宋体" w:cs="宋体"/>
                <w:sz w:val="18"/>
                <w:szCs w:val="18"/>
                <w:highlight w:val="none"/>
              </w:rPr>
              <w:t>：货物项目，价格分值≥30%，服务项目，价格分值≥10%；</w:t>
            </w:r>
          </w:p>
          <w:p w14:paraId="34A058E8">
            <w:pPr>
              <w:autoSpaceDE w:val="0"/>
              <w:autoSpaceDN w:val="0"/>
              <w:adjustRightInd w:val="0"/>
              <w:snapToGrid w:val="0"/>
              <w:ind w:left="570" w:leftChars="100" w:hanging="360" w:hangingChars="200"/>
              <w:rPr>
                <w:rFonts w:eastAsia="宋体"/>
                <w:szCs w:val="21"/>
                <w:highlight w:val="none"/>
              </w:rPr>
            </w:pPr>
            <w:r>
              <w:rPr>
                <w:rFonts w:hint="eastAsia" w:eastAsia="宋体" w:cs="宋体"/>
                <w:sz w:val="18"/>
                <w:szCs w:val="18"/>
                <w:highlight w:val="none"/>
              </w:rPr>
              <w:t>竞争性磋商</w:t>
            </w:r>
            <w:r>
              <w:rPr>
                <w:rFonts w:hint="eastAsia" w:eastAsia="宋体" w:cs="宋体"/>
                <w:sz w:val="18"/>
                <w:szCs w:val="18"/>
                <w:highlight w:val="none"/>
                <w:lang w:eastAsia="zh-CN"/>
              </w:rPr>
              <w:t>、</w:t>
            </w:r>
            <w:r>
              <w:rPr>
                <w:rFonts w:hint="eastAsia" w:eastAsia="宋体" w:cs="宋体"/>
                <w:sz w:val="18"/>
                <w:szCs w:val="18"/>
                <w:highlight w:val="none"/>
              </w:rPr>
              <w:t>比选</w:t>
            </w:r>
            <w:r>
              <w:rPr>
                <w:rFonts w:hint="eastAsia" w:eastAsia="宋体" w:cs="宋体"/>
                <w:sz w:val="18"/>
                <w:szCs w:val="18"/>
                <w:highlight w:val="none"/>
                <w:lang w:val="en-US" w:eastAsia="zh-CN"/>
              </w:rPr>
              <w:t>分值设置</w:t>
            </w:r>
            <w:r>
              <w:rPr>
                <w:rFonts w:hint="eastAsia" w:eastAsia="宋体" w:cs="宋体"/>
                <w:sz w:val="18"/>
                <w:szCs w:val="18"/>
                <w:highlight w:val="none"/>
              </w:rPr>
              <w:t>：货物项目，价格分值30%～60%；服务项目，价格分值10%～30%。）</w:t>
            </w:r>
          </w:p>
        </w:tc>
      </w:tr>
      <w:tr w14:paraId="1CF3D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2405" w:type="dxa"/>
            <w:tcBorders>
              <w:top w:val="single" w:color="auto" w:sz="4" w:space="0"/>
              <w:left w:val="single" w:color="auto" w:sz="4" w:space="0"/>
              <w:bottom w:val="single" w:color="auto" w:sz="4" w:space="0"/>
              <w:right w:val="single" w:color="auto" w:sz="4" w:space="0"/>
            </w:tcBorders>
            <w:vAlign w:val="center"/>
          </w:tcPr>
          <w:p w14:paraId="179F54F2">
            <w:pPr>
              <w:adjustRightInd w:val="0"/>
              <w:snapToGrid w:val="0"/>
              <w:jc w:val="center"/>
              <w:rPr>
                <w:rFonts w:eastAsia="宋体"/>
                <w:b/>
                <w:bCs/>
                <w:highlight w:val="none"/>
              </w:rPr>
            </w:pPr>
            <w:r>
              <w:rPr>
                <w:rFonts w:hint="eastAsia" w:eastAsia="宋体" w:cs="宋体"/>
                <w:b/>
                <w:bCs/>
                <w:highlight w:val="none"/>
              </w:rPr>
              <w:t>集中踏勘现场要求</w:t>
            </w:r>
          </w:p>
        </w:tc>
        <w:tc>
          <w:tcPr>
            <w:tcW w:w="6662" w:type="dxa"/>
            <w:gridSpan w:val="2"/>
            <w:tcBorders>
              <w:top w:val="single" w:color="auto" w:sz="4" w:space="0"/>
              <w:left w:val="single" w:color="auto" w:sz="4" w:space="0"/>
              <w:bottom w:val="single" w:color="auto" w:sz="4" w:space="0"/>
              <w:right w:val="single" w:color="auto" w:sz="4" w:space="0"/>
            </w:tcBorders>
            <w:vAlign w:val="center"/>
          </w:tcPr>
          <w:p w14:paraId="568A9145">
            <w:pPr>
              <w:autoSpaceDE w:val="0"/>
              <w:autoSpaceDN w:val="0"/>
              <w:adjustRightInd w:val="0"/>
              <w:snapToGrid w:val="0"/>
              <w:rPr>
                <w:rFonts w:eastAsia="宋体"/>
                <w:i/>
                <w:iCs/>
                <w:szCs w:val="21"/>
                <w:highlight w:val="none"/>
              </w:rPr>
            </w:pPr>
            <w:r>
              <w:rPr>
                <w:rFonts w:hint="eastAsia" w:eastAsia="宋体" w:cs="宋体"/>
                <w:i/>
                <w:iCs/>
                <w:highlight w:val="none"/>
              </w:rPr>
              <w:t>如有，请填写时间、地点、联系人、联系电话</w:t>
            </w:r>
          </w:p>
        </w:tc>
      </w:tr>
      <w:tr w14:paraId="0CFDE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2405" w:type="dxa"/>
            <w:tcBorders>
              <w:top w:val="single" w:color="auto" w:sz="4" w:space="0"/>
              <w:left w:val="single" w:color="auto" w:sz="4" w:space="0"/>
              <w:bottom w:val="single" w:color="auto" w:sz="4" w:space="0"/>
              <w:right w:val="single" w:color="auto" w:sz="4" w:space="0"/>
            </w:tcBorders>
            <w:vAlign w:val="center"/>
          </w:tcPr>
          <w:p w14:paraId="51950A76">
            <w:pPr>
              <w:adjustRightInd w:val="0"/>
              <w:snapToGrid w:val="0"/>
              <w:jc w:val="center"/>
              <w:rPr>
                <w:rFonts w:eastAsia="宋体" w:cs="宋体"/>
                <w:highlight w:val="none"/>
              </w:rPr>
            </w:pPr>
            <w:r>
              <w:rPr>
                <w:rFonts w:eastAsia="宋体" w:cs="宋体"/>
                <w:b/>
                <w:bCs/>
                <w:highlight w:val="none"/>
              </w:rPr>
              <w:t>合同管理安排</w:t>
            </w:r>
          </w:p>
        </w:tc>
        <w:tc>
          <w:tcPr>
            <w:tcW w:w="6662" w:type="dxa"/>
            <w:gridSpan w:val="2"/>
            <w:tcBorders>
              <w:top w:val="single" w:color="auto" w:sz="4" w:space="0"/>
              <w:left w:val="single" w:color="auto" w:sz="4" w:space="0"/>
              <w:bottom w:val="single" w:color="auto" w:sz="4" w:space="0"/>
              <w:right w:val="single" w:color="auto" w:sz="4" w:space="0"/>
            </w:tcBorders>
            <w:vAlign w:val="center"/>
          </w:tcPr>
          <w:p w14:paraId="5DBF3FC2">
            <w:pPr>
              <w:autoSpaceDE w:val="0"/>
              <w:autoSpaceDN w:val="0"/>
              <w:adjustRightInd w:val="0"/>
              <w:snapToGrid w:val="0"/>
              <w:rPr>
                <w:rFonts w:eastAsia="宋体" w:cs="宋体"/>
                <w:i/>
                <w:iCs/>
                <w:highlight w:val="none"/>
              </w:rPr>
            </w:pPr>
            <w:r>
              <w:rPr>
                <w:rFonts w:hint="eastAsia" w:eastAsia="宋体" w:cs="宋体"/>
                <w:i/>
                <w:iCs/>
                <w:highlight w:val="none"/>
              </w:rPr>
              <w:t>附合同模版</w:t>
            </w:r>
          </w:p>
        </w:tc>
      </w:tr>
    </w:tbl>
    <w:p w14:paraId="04C9F144">
      <w:pPr>
        <w:spacing w:line="360" w:lineRule="auto"/>
        <w:ind w:firstLine="422" w:firstLineChars="200"/>
        <w:rPr>
          <w:rFonts w:eastAsia="宋体" w:cs="宋体"/>
          <w:b/>
          <w:highlight w:val="none"/>
        </w:rPr>
      </w:pPr>
      <w:r>
        <w:rPr>
          <w:rFonts w:hint="eastAsia" w:eastAsia="宋体" w:cs="宋体"/>
          <w:b/>
          <w:highlight w:val="none"/>
        </w:rPr>
        <w:t>六、综合评分表（综合评分法适用）</w:t>
      </w:r>
    </w:p>
    <w:p w14:paraId="5239821D">
      <w:pPr>
        <w:spacing w:line="360" w:lineRule="auto"/>
        <w:ind w:firstLine="422" w:firstLineChars="200"/>
        <w:rPr>
          <w:rFonts w:eastAsia="宋体" w:cs="宋体"/>
          <w:b/>
          <w:highlight w:val="none"/>
        </w:rPr>
      </w:pPr>
      <w:r>
        <w:rPr>
          <w:rFonts w:hint="eastAsia" w:eastAsia="宋体" w:cs="宋体"/>
          <w:b/>
          <w:highlight w:val="none"/>
        </w:rPr>
        <w:t>综合评分详评指标表：</w:t>
      </w:r>
    </w:p>
    <w:tbl>
      <w:tblPr>
        <w:tblStyle w:val="7"/>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8"/>
        <w:gridCol w:w="4858"/>
        <w:gridCol w:w="2041"/>
      </w:tblGrid>
      <w:tr w14:paraId="44816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1938" w:type="dxa"/>
            <w:tcBorders>
              <w:top w:val="single" w:color="auto" w:sz="4" w:space="0"/>
              <w:left w:val="single" w:color="auto" w:sz="4" w:space="0"/>
              <w:bottom w:val="single" w:color="auto" w:sz="4" w:space="0"/>
              <w:right w:val="single" w:color="auto" w:sz="4" w:space="0"/>
            </w:tcBorders>
            <w:vAlign w:val="center"/>
          </w:tcPr>
          <w:p w14:paraId="03416629">
            <w:pPr>
              <w:jc w:val="center"/>
              <w:rPr>
                <w:rFonts w:eastAsia="宋体"/>
                <w:b/>
                <w:highlight w:val="none"/>
              </w:rPr>
            </w:pPr>
            <w:r>
              <w:rPr>
                <w:rFonts w:hint="eastAsia" w:eastAsia="宋体" w:cs="宋体"/>
                <w:b/>
                <w:spacing w:val="151"/>
                <w:kern w:val="0"/>
                <w:highlight w:val="none"/>
                <w:fitText w:val="723" w:id="-953953277"/>
              </w:rPr>
              <w:t>指</w:t>
            </w:r>
            <w:r>
              <w:rPr>
                <w:rFonts w:hint="eastAsia" w:eastAsia="宋体" w:cs="宋体"/>
                <w:b/>
                <w:spacing w:val="0"/>
                <w:kern w:val="0"/>
                <w:highlight w:val="none"/>
                <w:fitText w:val="723" w:id="-953953277"/>
              </w:rPr>
              <w:t>标</w:t>
            </w:r>
          </w:p>
        </w:tc>
        <w:tc>
          <w:tcPr>
            <w:tcW w:w="4858" w:type="dxa"/>
            <w:tcBorders>
              <w:top w:val="single" w:color="auto" w:sz="4" w:space="0"/>
              <w:left w:val="single" w:color="auto" w:sz="4" w:space="0"/>
              <w:bottom w:val="single" w:color="auto" w:sz="4" w:space="0"/>
              <w:right w:val="single" w:color="auto" w:sz="4" w:space="0"/>
            </w:tcBorders>
            <w:vAlign w:val="center"/>
          </w:tcPr>
          <w:p w14:paraId="7EF8DB47">
            <w:pPr>
              <w:adjustRightInd w:val="0"/>
              <w:snapToGrid w:val="0"/>
              <w:spacing w:line="0" w:lineRule="atLeast"/>
              <w:ind w:firstLine="422" w:firstLineChars="200"/>
              <w:jc w:val="center"/>
              <w:rPr>
                <w:rFonts w:eastAsia="宋体"/>
                <w:b/>
                <w:highlight w:val="none"/>
              </w:rPr>
            </w:pPr>
            <w:r>
              <w:rPr>
                <w:rFonts w:hint="eastAsia" w:eastAsia="宋体" w:cs="宋体"/>
                <w:b/>
                <w:highlight w:val="none"/>
              </w:rPr>
              <w:t>指标描述</w:t>
            </w:r>
          </w:p>
        </w:tc>
        <w:tc>
          <w:tcPr>
            <w:tcW w:w="2041" w:type="dxa"/>
            <w:tcBorders>
              <w:top w:val="single" w:color="auto" w:sz="4" w:space="0"/>
              <w:left w:val="single" w:color="auto" w:sz="4" w:space="0"/>
              <w:bottom w:val="single" w:color="auto" w:sz="4" w:space="0"/>
              <w:right w:val="single" w:color="auto" w:sz="4" w:space="0"/>
            </w:tcBorders>
            <w:vAlign w:val="center"/>
          </w:tcPr>
          <w:p w14:paraId="2C012F54">
            <w:pPr>
              <w:adjustRightInd w:val="0"/>
              <w:snapToGrid w:val="0"/>
              <w:spacing w:line="0" w:lineRule="atLeast"/>
              <w:jc w:val="center"/>
              <w:rPr>
                <w:rFonts w:eastAsia="宋体"/>
                <w:b/>
                <w:highlight w:val="none"/>
              </w:rPr>
            </w:pPr>
            <w:r>
              <w:rPr>
                <w:rFonts w:hint="eastAsia" w:eastAsia="宋体" w:cs="宋体"/>
                <w:b/>
                <w:highlight w:val="none"/>
              </w:rPr>
              <w:t>分值范围</w:t>
            </w:r>
          </w:p>
        </w:tc>
      </w:tr>
      <w:tr w14:paraId="022DB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1938" w:type="dxa"/>
            <w:tcBorders>
              <w:top w:val="single" w:color="auto" w:sz="4" w:space="0"/>
              <w:left w:val="single" w:color="auto" w:sz="4" w:space="0"/>
              <w:bottom w:val="single" w:color="auto" w:sz="4" w:space="0"/>
              <w:right w:val="single" w:color="auto" w:sz="4" w:space="0"/>
            </w:tcBorders>
            <w:vAlign w:val="center"/>
          </w:tcPr>
          <w:p w14:paraId="34A7ED9D">
            <w:pPr>
              <w:jc w:val="center"/>
              <w:rPr>
                <w:rFonts w:eastAsia="宋体"/>
                <w:b/>
                <w:bCs/>
                <w:highlight w:val="none"/>
              </w:rPr>
            </w:pPr>
          </w:p>
        </w:tc>
        <w:tc>
          <w:tcPr>
            <w:tcW w:w="4858" w:type="dxa"/>
            <w:tcBorders>
              <w:top w:val="single" w:color="auto" w:sz="4" w:space="0"/>
              <w:left w:val="single" w:color="auto" w:sz="4" w:space="0"/>
              <w:bottom w:val="single" w:color="auto" w:sz="4" w:space="0"/>
              <w:right w:val="single" w:color="auto" w:sz="4" w:space="0"/>
            </w:tcBorders>
            <w:vAlign w:val="center"/>
          </w:tcPr>
          <w:p w14:paraId="29537EF9">
            <w:pPr>
              <w:rPr>
                <w:rFonts w:eastAsia="宋体"/>
                <w:b/>
                <w:bCs/>
                <w:highlight w:val="none"/>
              </w:rPr>
            </w:pPr>
          </w:p>
        </w:tc>
        <w:tc>
          <w:tcPr>
            <w:tcW w:w="2041" w:type="dxa"/>
            <w:tcBorders>
              <w:top w:val="single" w:color="auto" w:sz="4" w:space="0"/>
              <w:left w:val="single" w:color="auto" w:sz="4" w:space="0"/>
              <w:bottom w:val="single" w:color="auto" w:sz="4" w:space="0"/>
              <w:right w:val="single" w:color="auto" w:sz="4" w:space="0"/>
            </w:tcBorders>
            <w:vAlign w:val="center"/>
          </w:tcPr>
          <w:p w14:paraId="033ACF42">
            <w:pPr>
              <w:jc w:val="center"/>
              <w:rPr>
                <w:rFonts w:eastAsia="宋体"/>
                <w:b/>
                <w:bCs/>
                <w:highlight w:val="none"/>
              </w:rPr>
            </w:pPr>
            <w:r>
              <w:rPr>
                <w:rFonts w:eastAsia="宋体"/>
                <w:b/>
                <w:bCs/>
                <w:highlight w:val="none"/>
              </w:rPr>
              <w:t>X-Y</w:t>
            </w:r>
          </w:p>
        </w:tc>
      </w:tr>
      <w:tr w14:paraId="426F0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1938" w:type="dxa"/>
            <w:tcBorders>
              <w:top w:val="single" w:color="auto" w:sz="4" w:space="0"/>
              <w:left w:val="single" w:color="auto" w:sz="4" w:space="0"/>
              <w:bottom w:val="single" w:color="auto" w:sz="4" w:space="0"/>
              <w:right w:val="single" w:color="auto" w:sz="4" w:space="0"/>
            </w:tcBorders>
            <w:vAlign w:val="center"/>
          </w:tcPr>
          <w:p w14:paraId="2FEAEAC4">
            <w:pPr>
              <w:jc w:val="center"/>
              <w:rPr>
                <w:rFonts w:eastAsia="宋体"/>
                <w:b/>
                <w:bCs/>
                <w:highlight w:val="none"/>
              </w:rPr>
            </w:pPr>
          </w:p>
        </w:tc>
        <w:tc>
          <w:tcPr>
            <w:tcW w:w="4858" w:type="dxa"/>
            <w:tcBorders>
              <w:top w:val="single" w:color="auto" w:sz="4" w:space="0"/>
              <w:left w:val="single" w:color="auto" w:sz="4" w:space="0"/>
              <w:bottom w:val="single" w:color="auto" w:sz="4" w:space="0"/>
              <w:right w:val="single" w:color="auto" w:sz="4" w:space="0"/>
            </w:tcBorders>
            <w:vAlign w:val="center"/>
          </w:tcPr>
          <w:p w14:paraId="623D3AA9">
            <w:pPr>
              <w:rPr>
                <w:rFonts w:eastAsia="宋体"/>
                <w:b/>
                <w:bCs/>
                <w:highlight w:val="none"/>
              </w:rPr>
            </w:pPr>
          </w:p>
        </w:tc>
        <w:tc>
          <w:tcPr>
            <w:tcW w:w="2041" w:type="dxa"/>
            <w:tcBorders>
              <w:top w:val="single" w:color="auto" w:sz="4" w:space="0"/>
              <w:left w:val="single" w:color="auto" w:sz="4" w:space="0"/>
              <w:bottom w:val="single" w:color="auto" w:sz="4" w:space="0"/>
              <w:right w:val="single" w:color="auto" w:sz="4" w:space="0"/>
            </w:tcBorders>
            <w:vAlign w:val="center"/>
          </w:tcPr>
          <w:p w14:paraId="6200594F">
            <w:pPr>
              <w:jc w:val="center"/>
              <w:rPr>
                <w:rFonts w:eastAsia="宋体"/>
                <w:b/>
                <w:bCs/>
                <w:highlight w:val="none"/>
              </w:rPr>
            </w:pPr>
            <w:r>
              <w:rPr>
                <w:rFonts w:eastAsia="宋体"/>
                <w:b/>
                <w:bCs/>
                <w:highlight w:val="none"/>
              </w:rPr>
              <w:t>X-Y</w:t>
            </w:r>
          </w:p>
        </w:tc>
      </w:tr>
      <w:tr w14:paraId="67D18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1938" w:type="dxa"/>
            <w:tcBorders>
              <w:top w:val="single" w:color="auto" w:sz="4" w:space="0"/>
              <w:left w:val="single" w:color="auto" w:sz="4" w:space="0"/>
              <w:bottom w:val="single" w:color="auto" w:sz="4" w:space="0"/>
              <w:right w:val="single" w:color="auto" w:sz="4" w:space="0"/>
            </w:tcBorders>
            <w:vAlign w:val="center"/>
          </w:tcPr>
          <w:p w14:paraId="383170EF">
            <w:pPr>
              <w:jc w:val="center"/>
              <w:rPr>
                <w:rFonts w:eastAsia="宋体"/>
                <w:b/>
                <w:bCs/>
                <w:highlight w:val="none"/>
              </w:rPr>
            </w:pPr>
          </w:p>
        </w:tc>
        <w:tc>
          <w:tcPr>
            <w:tcW w:w="4858" w:type="dxa"/>
            <w:tcBorders>
              <w:top w:val="single" w:color="auto" w:sz="4" w:space="0"/>
              <w:left w:val="single" w:color="auto" w:sz="4" w:space="0"/>
              <w:bottom w:val="single" w:color="auto" w:sz="4" w:space="0"/>
              <w:right w:val="single" w:color="auto" w:sz="4" w:space="0"/>
            </w:tcBorders>
            <w:vAlign w:val="center"/>
          </w:tcPr>
          <w:p w14:paraId="5BC65E55">
            <w:pPr>
              <w:rPr>
                <w:rFonts w:eastAsia="宋体"/>
                <w:b/>
                <w:bCs/>
                <w:highlight w:val="none"/>
              </w:rPr>
            </w:pPr>
          </w:p>
        </w:tc>
        <w:tc>
          <w:tcPr>
            <w:tcW w:w="2041" w:type="dxa"/>
            <w:tcBorders>
              <w:top w:val="single" w:color="auto" w:sz="4" w:space="0"/>
              <w:left w:val="single" w:color="auto" w:sz="4" w:space="0"/>
              <w:bottom w:val="single" w:color="auto" w:sz="4" w:space="0"/>
              <w:right w:val="single" w:color="auto" w:sz="4" w:space="0"/>
            </w:tcBorders>
            <w:vAlign w:val="center"/>
          </w:tcPr>
          <w:p w14:paraId="641DD717">
            <w:pPr>
              <w:jc w:val="center"/>
              <w:rPr>
                <w:rFonts w:eastAsia="宋体"/>
                <w:b/>
                <w:bCs/>
                <w:highlight w:val="none"/>
              </w:rPr>
            </w:pPr>
            <w:r>
              <w:rPr>
                <w:rFonts w:eastAsia="宋体"/>
                <w:b/>
                <w:bCs/>
                <w:highlight w:val="none"/>
              </w:rPr>
              <w:t>X-Y</w:t>
            </w:r>
          </w:p>
        </w:tc>
      </w:tr>
      <w:tr w14:paraId="6D26C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1938" w:type="dxa"/>
            <w:tcBorders>
              <w:top w:val="single" w:color="auto" w:sz="4" w:space="0"/>
              <w:left w:val="single" w:color="auto" w:sz="4" w:space="0"/>
              <w:bottom w:val="single" w:color="auto" w:sz="4" w:space="0"/>
              <w:right w:val="single" w:color="auto" w:sz="4" w:space="0"/>
            </w:tcBorders>
            <w:vAlign w:val="center"/>
          </w:tcPr>
          <w:p w14:paraId="6B9B2ADB">
            <w:pPr>
              <w:jc w:val="center"/>
              <w:rPr>
                <w:rFonts w:eastAsia="宋体"/>
                <w:b/>
                <w:bCs/>
                <w:highlight w:val="none"/>
              </w:rPr>
            </w:pPr>
          </w:p>
        </w:tc>
        <w:tc>
          <w:tcPr>
            <w:tcW w:w="4858" w:type="dxa"/>
            <w:tcBorders>
              <w:top w:val="single" w:color="auto" w:sz="4" w:space="0"/>
              <w:left w:val="single" w:color="auto" w:sz="4" w:space="0"/>
              <w:bottom w:val="single" w:color="auto" w:sz="4" w:space="0"/>
              <w:right w:val="single" w:color="auto" w:sz="4" w:space="0"/>
            </w:tcBorders>
            <w:vAlign w:val="center"/>
          </w:tcPr>
          <w:p w14:paraId="3AC7F291">
            <w:pPr>
              <w:rPr>
                <w:rFonts w:eastAsia="宋体"/>
                <w:b/>
                <w:bCs/>
                <w:highlight w:val="none"/>
              </w:rPr>
            </w:pPr>
          </w:p>
        </w:tc>
        <w:tc>
          <w:tcPr>
            <w:tcW w:w="2041" w:type="dxa"/>
            <w:tcBorders>
              <w:top w:val="single" w:color="auto" w:sz="4" w:space="0"/>
              <w:left w:val="single" w:color="auto" w:sz="4" w:space="0"/>
              <w:bottom w:val="single" w:color="auto" w:sz="4" w:space="0"/>
              <w:right w:val="single" w:color="auto" w:sz="4" w:space="0"/>
            </w:tcBorders>
            <w:vAlign w:val="center"/>
          </w:tcPr>
          <w:p w14:paraId="23B18ACE">
            <w:pPr>
              <w:jc w:val="center"/>
              <w:rPr>
                <w:rFonts w:eastAsia="宋体"/>
                <w:b/>
                <w:bCs/>
                <w:highlight w:val="none"/>
              </w:rPr>
            </w:pPr>
            <w:r>
              <w:rPr>
                <w:rFonts w:eastAsia="宋体"/>
                <w:b/>
                <w:bCs/>
                <w:highlight w:val="none"/>
              </w:rPr>
              <w:t>X-Y</w:t>
            </w:r>
          </w:p>
        </w:tc>
      </w:tr>
      <w:tr w14:paraId="13184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1938" w:type="dxa"/>
            <w:tcBorders>
              <w:top w:val="single" w:color="auto" w:sz="4" w:space="0"/>
              <w:left w:val="single" w:color="auto" w:sz="4" w:space="0"/>
              <w:bottom w:val="single" w:color="auto" w:sz="4" w:space="0"/>
              <w:right w:val="single" w:color="auto" w:sz="4" w:space="0"/>
            </w:tcBorders>
            <w:vAlign w:val="center"/>
          </w:tcPr>
          <w:p w14:paraId="04302C96">
            <w:pPr>
              <w:jc w:val="center"/>
              <w:rPr>
                <w:rFonts w:eastAsia="宋体"/>
                <w:b/>
                <w:bCs/>
                <w:highlight w:val="none"/>
              </w:rPr>
            </w:pPr>
          </w:p>
        </w:tc>
        <w:tc>
          <w:tcPr>
            <w:tcW w:w="4858" w:type="dxa"/>
            <w:tcBorders>
              <w:top w:val="single" w:color="auto" w:sz="4" w:space="0"/>
              <w:left w:val="single" w:color="auto" w:sz="4" w:space="0"/>
              <w:bottom w:val="single" w:color="auto" w:sz="4" w:space="0"/>
              <w:right w:val="single" w:color="auto" w:sz="4" w:space="0"/>
            </w:tcBorders>
            <w:vAlign w:val="center"/>
          </w:tcPr>
          <w:p w14:paraId="472B3582">
            <w:pPr>
              <w:rPr>
                <w:rFonts w:eastAsia="宋体"/>
                <w:b/>
                <w:bCs/>
                <w:highlight w:val="none"/>
              </w:rPr>
            </w:pPr>
          </w:p>
        </w:tc>
        <w:tc>
          <w:tcPr>
            <w:tcW w:w="2041" w:type="dxa"/>
            <w:tcBorders>
              <w:top w:val="single" w:color="auto" w:sz="4" w:space="0"/>
              <w:left w:val="single" w:color="auto" w:sz="4" w:space="0"/>
              <w:bottom w:val="single" w:color="auto" w:sz="4" w:space="0"/>
              <w:right w:val="single" w:color="auto" w:sz="4" w:space="0"/>
            </w:tcBorders>
            <w:vAlign w:val="center"/>
          </w:tcPr>
          <w:p w14:paraId="5FB08CD9">
            <w:pPr>
              <w:jc w:val="center"/>
              <w:rPr>
                <w:rFonts w:eastAsia="宋体"/>
                <w:b/>
                <w:bCs/>
                <w:highlight w:val="none"/>
              </w:rPr>
            </w:pPr>
            <w:r>
              <w:rPr>
                <w:rFonts w:eastAsia="宋体"/>
                <w:b/>
                <w:bCs/>
                <w:highlight w:val="none"/>
              </w:rPr>
              <w:t>X-Y</w:t>
            </w:r>
          </w:p>
        </w:tc>
      </w:tr>
    </w:tbl>
    <w:p w14:paraId="261F0CAC">
      <w:pPr>
        <w:spacing w:line="360" w:lineRule="auto"/>
        <w:ind w:firstLine="422" w:firstLineChars="200"/>
        <w:rPr>
          <w:rFonts w:eastAsia="宋体" w:cs="宋体"/>
          <w:b/>
          <w:highlight w:val="none"/>
          <w:u w:val="single"/>
        </w:rPr>
      </w:pPr>
      <w:r>
        <w:rPr>
          <w:rFonts w:hint="eastAsia" w:eastAsia="宋体" w:cs="宋体"/>
          <w:b/>
          <w:highlight w:val="none"/>
          <w:u w:val="single"/>
        </w:rPr>
        <w:t>七、采购需求填写要求：</w:t>
      </w:r>
    </w:p>
    <w:p w14:paraId="1035E8FF">
      <w:pPr>
        <w:widowControl/>
        <w:adjustRightInd w:val="0"/>
        <w:snapToGrid w:val="0"/>
        <w:spacing w:line="440" w:lineRule="exact"/>
        <w:ind w:firstLine="420" w:firstLineChars="200"/>
        <w:rPr>
          <w:rFonts w:ascii="宋体" w:hAnsi="宋体" w:eastAsia="PMingLiU"/>
          <w:szCs w:val="21"/>
          <w:highlight w:val="none"/>
          <w:u w:val="single"/>
          <w:lang w:val="zh-TW" w:eastAsia="zh-TW" w:bidi="zh-TW"/>
        </w:rPr>
      </w:pPr>
      <w:r>
        <w:rPr>
          <w:rFonts w:hint="eastAsia" w:ascii="宋体" w:hAnsi="宋体" w:eastAsia="宋体"/>
          <w:szCs w:val="21"/>
          <w:highlight w:val="none"/>
          <w:u w:val="single"/>
          <w:lang w:val="zh-TW" w:eastAsia="zh-TW" w:bidi="zh-TW"/>
        </w:rPr>
        <w:t>字体及格式：货物需求表中所有字体均使用宋体小四，单倍行距；</w:t>
      </w:r>
    </w:p>
    <w:p w14:paraId="7F382F30">
      <w:pPr>
        <w:widowControl/>
        <w:adjustRightInd w:val="0"/>
        <w:snapToGrid w:val="0"/>
        <w:spacing w:line="440" w:lineRule="exact"/>
        <w:ind w:firstLine="1680" w:firstLineChars="800"/>
        <w:rPr>
          <w:rFonts w:ascii="宋体" w:hAnsi="宋体" w:eastAsia="PMingLiU"/>
          <w:szCs w:val="21"/>
          <w:highlight w:val="none"/>
          <w:u w:val="single"/>
          <w:lang w:val="zh-TW" w:eastAsia="zh-TW" w:bidi="zh-TW"/>
        </w:rPr>
      </w:pPr>
      <w:r>
        <w:rPr>
          <w:rFonts w:hint="eastAsia" w:ascii="宋体" w:hAnsi="宋体" w:eastAsia="宋体"/>
          <w:szCs w:val="21"/>
          <w:highlight w:val="none"/>
          <w:u w:val="single"/>
          <w:lang w:val="zh-TW" w:eastAsia="zh-TW" w:bidi="zh-TW"/>
        </w:rPr>
        <w:t>所有技术参数要求按照“</w:t>
      </w:r>
      <w:r>
        <w:rPr>
          <w:rFonts w:ascii="宋体" w:hAnsi="宋体" w:eastAsia="宋体"/>
          <w:szCs w:val="21"/>
          <w:highlight w:val="none"/>
          <w:u w:val="single"/>
          <w:lang w:val="zh-TW" w:eastAsia="zh-TW" w:bidi="zh-TW"/>
        </w:rPr>
        <w:t>1</w:t>
      </w:r>
      <w:r>
        <w:rPr>
          <w:rFonts w:hint="eastAsia" w:ascii="宋体" w:hAnsi="宋体" w:eastAsia="宋体"/>
          <w:szCs w:val="21"/>
          <w:highlight w:val="none"/>
          <w:u w:val="single"/>
          <w:lang w:val="zh-TW" w:eastAsia="zh-TW" w:bidi="zh-TW"/>
        </w:rPr>
        <w:t>、某项指标：</w:t>
      </w:r>
      <w:r>
        <w:rPr>
          <w:rFonts w:ascii="宋体" w:hAnsi="宋体" w:eastAsia="宋体"/>
          <w:szCs w:val="21"/>
          <w:highlight w:val="none"/>
          <w:u w:val="single"/>
          <w:lang w:val="zh-TW" w:eastAsia="zh-TW" w:bidi="zh-TW"/>
        </w:rPr>
        <w:t>…………</w:t>
      </w:r>
      <w:r>
        <w:rPr>
          <w:rFonts w:hint="eastAsia" w:ascii="宋体" w:hAnsi="宋体" w:eastAsia="宋体"/>
          <w:szCs w:val="21"/>
          <w:highlight w:val="none"/>
          <w:u w:val="single"/>
          <w:lang w:val="zh-TW" w:eastAsia="zh-TW" w:bidi="zh-TW"/>
        </w:rPr>
        <w:t>；”的形式填写。</w:t>
      </w:r>
    </w:p>
    <w:p w14:paraId="4422DB36">
      <w:pPr>
        <w:rPr>
          <w:highlight w:val="none"/>
          <w:lang w:eastAsia="zh-TW"/>
        </w:rPr>
      </w:pPr>
    </w:p>
    <w:bookmarkEnd w:id="0"/>
    <w:sectPr>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8AB100BE-EBB9-4F00-B842-AB466351DBF3}"/>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仿宋_GBK">
    <w:panose1 w:val="02000000000000000000"/>
    <w:charset w:val="86"/>
    <w:family w:val="script"/>
    <w:pitch w:val="default"/>
    <w:sig w:usb0="A00002BF" w:usb1="38CF7CFA" w:usb2="00082016" w:usb3="00000000" w:csb0="00040001" w:csb1="00000000"/>
    <w:embedRegular r:id="rId2" w:fontKey="{EABE5C68-19E0-4477-8177-6E26FD5FF4DB}"/>
  </w:font>
  <w:font w:name="等线 Light">
    <w:panose1 w:val="02010600030101010101"/>
    <w:charset w:val="86"/>
    <w:family w:val="auto"/>
    <w:pitch w:val="default"/>
    <w:sig w:usb0="A00002BF" w:usb1="38CF7CFA" w:usb2="00000016" w:usb3="00000000" w:csb0="0004000F" w:csb1="00000000"/>
    <w:embedRegular r:id="rId3" w:fontKey="{1C0A6732-4CB1-4550-B137-79D6E812AD42}"/>
  </w:font>
  <w:font w:name="Segoe UI Symbol">
    <w:panose1 w:val="020B0502040204020203"/>
    <w:charset w:val="00"/>
    <w:family w:val="swiss"/>
    <w:pitch w:val="default"/>
    <w:sig w:usb0="800001E3" w:usb1="1200FFEF" w:usb2="00040000" w:usb3="04000000" w:csb0="00000001" w:csb1="40000000"/>
    <w:embedRegular r:id="rId4" w:fontKey="{B67A1F93-1219-4BF2-861F-F180C0C5323D}"/>
  </w:font>
  <w:font w:name="仿宋">
    <w:panose1 w:val="02010609060101010101"/>
    <w:charset w:val="86"/>
    <w:family w:val="auto"/>
    <w:pitch w:val="default"/>
    <w:sig w:usb0="800002BF" w:usb1="38CF7CFA" w:usb2="00000016" w:usb3="00000000" w:csb0="00040001" w:csb1="00000000"/>
    <w:embedRegular r:id="rId5" w:fontKey="{36D3568B-B53F-4055-8640-B67C56297752}"/>
  </w:font>
  <w:font w:name="PMingLiU">
    <w:altName w:val="PMingLiU-ExtB"/>
    <w:panose1 w:val="02020500000000000000"/>
    <w:charset w:val="88"/>
    <w:family w:val="roman"/>
    <w:pitch w:val="default"/>
    <w:sig w:usb0="00000000" w:usb1="00000000" w:usb2="00000016" w:usb3="00000000" w:csb0="00100001" w:csb1="00000000"/>
    <w:embedRegular r:id="rId6" w:fontKey="{178D6186-A908-4683-9DE5-7E496975D245}"/>
  </w:font>
  <w:font w:name="PMingLiU-ExtB">
    <w:panose1 w:val="02020500000000000000"/>
    <w:charset w:val="88"/>
    <w:family w:val="auto"/>
    <w:pitch w:val="default"/>
    <w:sig w:usb0="8000002F" w:usb1="02000008" w:usb2="00000000" w:usb3="00000000" w:csb0="00100001" w:csb1="00000000"/>
  </w:font>
  <w:font w:name="KSOF8235D1FC">
    <w:panose1 w:val="020B07030202040202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DFC"/>
    <w:rsid w:val="00346660"/>
    <w:rsid w:val="00402DFC"/>
    <w:rsid w:val="005440D9"/>
    <w:rsid w:val="005B6D89"/>
    <w:rsid w:val="00CC4E23"/>
    <w:rsid w:val="00CD761A"/>
    <w:rsid w:val="00FD5BF8"/>
    <w:rsid w:val="042F527B"/>
    <w:rsid w:val="04906AB2"/>
    <w:rsid w:val="051C6620"/>
    <w:rsid w:val="0CF6425D"/>
    <w:rsid w:val="1625399D"/>
    <w:rsid w:val="18FC5F83"/>
    <w:rsid w:val="20D60C99"/>
    <w:rsid w:val="235B082C"/>
    <w:rsid w:val="2D87279C"/>
    <w:rsid w:val="31E67188"/>
    <w:rsid w:val="47D76015"/>
    <w:rsid w:val="5C433822"/>
    <w:rsid w:val="712A45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adjustRightInd w:val="0"/>
      <w:snapToGrid w:val="0"/>
      <w:spacing w:before="166" w:beforeLines="50" w:after="166" w:afterLines="50" w:line="440" w:lineRule="exact"/>
      <w:jc w:val="center"/>
      <w:outlineLvl w:val="0"/>
    </w:pPr>
    <w:rPr>
      <w:rFonts w:ascii="方正小标宋_GBK" w:eastAsia="方正小标宋_GBK" w:cs="Times New Roman" w:hAnsiTheme="minorEastAsia"/>
      <w:b/>
      <w:bCs/>
      <w:color w:val="000000"/>
      <w:kern w:val="44"/>
      <w:sz w:val="36"/>
      <w:szCs w:val="36"/>
      <w:lang w:bidi="en-US"/>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Plain Text"/>
    <w:basedOn w:val="1"/>
    <w:qFormat/>
    <w:uiPriority w:val="0"/>
    <w:rPr>
      <w:rFonts w:ascii="宋体" w:hAnsi="Courier New"/>
      <w:szCs w:val="20"/>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character" w:customStyle="1" w:styleId="11">
    <w:name w:val="标题 1 字符"/>
    <w:basedOn w:val="8"/>
    <w:link w:val="2"/>
    <w:qFormat/>
    <w:uiPriority w:val="0"/>
    <w:rPr>
      <w:rFonts w:ascii="方正小标宋_GBK" w:eastAsia="方正小标宋_GBK" w:cs="Times New Roman" w:hAnsiTheme="minorEastAsia"/>
      <w:b/>
      <w:bCs/>
      <w:color w:val="000000"/>
      <w:kern w:val="44"/>
      <w:sz w:val="36"/>
      <w:szCs w:val="36"/>
      <w:lang w:bidi="en-US"/>
    </w:rPr>
  </w:style>
  <w:style w:type="paragraph" w:customStyle="1" w:styleId="12">
    <w:name w:val="Char Char Char Char Char Char Char1 Char"/>
    <w:basedOn w:val="1"/>
    <w:qFormat/>
    <w:uiPriority w:val="0"/>
    <w:rPr>
      <w:rFonts w:ascii="Tahoma" w:hAnsi="Tahoma" w:eastAsia="宋体" w:cs="Times New Roman"/>
      <w:sz w:val="24"/>
      <w:szCs w:val="20"/>
    </w:rPr>
  </w:style>
  <w:style w:type="paragraph" w:styleId="13">
    <w:name w:val="No Spacing"/>
    <w:qFormat/>
    <w:uiPriority w:val="1"/>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336</Words>
  <Characters>361</Characters>
  <Lines>12</Lines>
  <Paragraphs>3</Paragraphs>
  <TotalTime>1</TotalTime>
  <ScaleCrop>false</ScaleCrop>
  <LinksUpToDate>false</LinksUpToDate>
  <CharactersWithSpaces>450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2024-07-04T07:19:00Z</dcterms:created>
  <dc:creator>hp</dc:creator>
  <cp:lastModifiedBy>ASUS</cp:lastModifiedBy>
  <dcterms:modified xsi:type="dcterms:W3CDTF">2026-10-13T08:20:49Z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eyJoZGlkIjoiNTE1NDRiOTdhNjNkYThmZmI1ZTE2NGQ5MjViZWRkZTgiLCJ1c2VySWQiOiIxODEyMzMzOTQxIn0=</vt:lpwstr>
  </property>
  <property fmtid="{D5CDD505-2E9C-101B-9397-08002B2CF9AE}" pid="3" name="KSOProductBuildVer">
    <vt:lpwstr>2052-12.1.0.29161</vt:lpwstr>
  </property>
  <property fmtid="{D5CDD505-2E9C-101B-9397-08002B2CF9AE}" pid="4" name="ICV">
    <vt:lpwstr>16AED8575C1044F6AB246E7F3C284A2C_13</vt:lpwstr>
  </property>
</Properties>
</file>